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4E7" w:rsidRDefault="009C44E7" w:rsidP="009C44E7">
      <w:pPr>
        <w:pStyle w:val="Default"/>
      </w:pPr>
    </w:p>
    <w:p w:rsidR="009C44E7" w:rsidRPr="009C44E7" w:rsidRDefault="009C44E7" w:rsidP="009C44E7">
      <w:pPr>
        <w:pStyle w:val="Default"/>
        <w:jc w:val="center"/>
        <w:rPr>
          <w:rFonts w:ascii="Arial" w:hAnsi="Arial" w:cs="Arial"/>
          <w:sz w:val="28"/>
          <w:szCs w:val="28"/>
        </w:rPr>
      </w:pPr>
      <w:r w:rsidRPr="009C44E7">
        <w:rPr>
          <w:rFonts w:ascii="Arial" w:hAnsi="Arial" w:cs="Arial"/>
          <w:b/>
          <w:bCs/>
          <w:sz w:val="28"/>
          <w:szCs w:val="28"/>
        </w:rPr>
        <w:t xml:space="preserve">Критеријуми и елементи оцењивања </w:t>
      </w:r>
      <w:r w:rsidRPr="009C44E7">
        <w:rPr>
          <w:rFonts w:ascii="Arial" w:hAnsi="Arial" w:cs="Arial"/>
          <w:b/>
          <w:bCs/>
          <w:sz w:val="28"/>
          <w:szCs w:val="28"/>
          <w:lang w:val="sr-Cyrl-RS"/>
        </w:rPr>
        <w:t>за</w:t>
      </w:r>
      <w:r w:rsidRPr="009C44E7">
        <w:rPr>
          <w:rFonts w:ascii="Arial" w:hAnsi="Arial" w:cs="Arial"/>
          <w:b/>
          <w:bCs/>
          <w:sz w:val="28"/>
          <w:szCs w:val="28"/>
        </w:rPr>
        <w:t xml:space="preserve"> </w:t>
      </w:r>
      <w:r w:rsidR="009E272B">
        <w:rPr>
          <w:rFonts w:ascii="Arial" w:hAnsi="Arial" w:cs="Arial"/>
          <w:b/>
          <w:bCs/>
          <w:sz w:val="28"/>
          <w:szCs w:val="28"/>
          <w:lang w:val="sr-Cyrl-RS"/>
        </w:rPr>
        <w:t>изборни програм</w:t>
      </w:r>
      <w:bookmarkStart w:id="0" w:name="_GoBack"/>
      <w:bookmarkEnd w:id="0"/>
      <w:r w:rsidRPr="009C44E7">
        <w:rPr>
          <w:rFonts w:ascii="Arial" w:hAnsi="Arial" w:cs="Arial"/>
          <w:b/>
          <w:bCs/>
          <w:sz w:val="28"/>
          <w:szCs w:val="28"/>
        </w:rPr>
        <w:t xml:space="preserve"> верска настава</w:t>
      </w:r>
    </w:p>
    <w:p w:rsidR="009C44E7" w:rsidRPr="009C44E7" w:rsidRDefault="009C44E7" w:rsidP="009C44E7">
      <w:pPr>
        <w:pStyle w:val="Default"/>
        <w:jc w:val="center"/>
        <w:rPr>
          <w:rFonts w:ascii="Arial" w:hAnsi="Arial" w:cs="Arial"/>
          <w:sz w:val="28"/>
          <w:szCs w:val="28"/>
        </w:rPr>
      </w:pPr>
    </w:p>
    <w:p w:rsidR="009C44E7" w:rsidRPr="009C44E7" w:rsidRDefault="009C44E7" w:rsidP="009C44E7">
      <w:pPr>
        <w:pStyle w:val="Default"/>
        <w:jc w:val="both"/>
        <w:rPr>
          <w:rFonts w:ascii="Arial" w:hAnsi="Arial" w:cs="Arial"/>
        </w:rPr>
      </w:pPr>
      <w:r w:rsidRPr="009C44E7">
        <w:rPr>
          <w:rFonts w:ascii="Arial" w:hAnsi="Arial" w:cs="Arial"/>
        </w:rPr>
        <w:t xml:space="preserve">Оцењивање у верској настави је описно, што одговара формативном оцењивању. Под тим се подразумева тростепеност оцена: </w:t>
      </w:r>
      <w:r w:rsidRPr="009C44E7">
        <w:rPr>
          <w:rFonts w:ascii="Arial" w:hAnsi="Arial" w:cs="Arial"/>
          <w:b/>
          <w:bCs/>
        </w:rPr>
        <w:t>истиче се</w:t>
      </w:r>
      <w:r w:rsidRPr="009C44E7">
        <w:rPr>
          <w:rFonts w:ascii="Arial" w:hAnsi="Arial" w:cs="Arial"/>
        </w:rPr>
        <w:t xml:space="preserve">, </w:t>
      </w:r>
      <w:r w:rsidRPr="009C44E7">
        <w:rPr>
          <w:rFonts w:ascii="Arial" w:hAnsi="Arial" w:cs="Arial"/>
          <w:b/>
          <w:bCs/>
        </w:rPr>
        <w:t xml:space="preserve">добар </w:t>
      </w:r>
      <w:r w:rsidRPr="009C44E7">
        <w:rPr>
          <w:rFonts w:ascii="Arial" w:hAnsi="Arial" w:cs="Arial"/>
        </w:rPr>
        <w:t xml:space="preserve">и </w:t>
      </w:r>
      <w:r w:rsidRPr="009C44E7">
        <w:rPr>
          <w:rFonts w:ascii="Arial" w:hAnsi="Arial" w:cs="Arial"/>
          <w:b/>
          <w:bCs/>
        </w:rPr>
        <w:t>задовољава</w:t>
      </w:r>
      <w:r w:rsidRPr="009C44E7">
        <w:rPr>
          <w:rFonts w:ascii="Arial" w:hAnsi="Arial" w:cs="Arial"/>
        </w:rPr>
        <w:t xml:space="preserve">. </w:t>
      </w:r>
    </w:p>
    <w:p w:rsidR="009C44E7" w:rsidRPr="009C44E7" w:rsidRDefault="009C44E7" w:rsidP="009C44E7">
      <w:pPr>
        <w:pStyle w:val="Default"/>
        <w:jc w:val="both"/>
        <w:rPr>
          <w:rFonts w:ascii="Arial" w:hAnsi="Arial" w:cs="Arial"/>
        </w:rPr>
      </w:pPr>
      <w:r w:rsidRPr="009C44E7">
        <w:rPr>
          <w:rFonts w:ascii="Arial" w:hAnsi="Arial" w:cs="Arial"/>
        </w:rPr>
        <w:t xml:space="preserve">Оваква врста оцењивања се не односи само на знање или способности већ на општу слику о карактеру и интелектуалним способностима ученика. Узима се у обзир целовита личност ученика и избегава се стриктно оцењивање знања. Оно што је важно јесте да оцена не буде препрека ка стварању поверења ученик – вероучитељ и да не буде сметња развоју љубави према вери и Цркви. Вероучитељ приликом оцењивања мора да буде свестан да утиче на целокупну личност ученика, а не само на интелект и знање које ученик треба да усвоји и презентује. Оцењивање из верске наставе треба да буде засновано и на љубави, толеранцији, разумевању и слично… </w:t>
      </w:r>
    </w:p>
    <w:p w:rsidR="009C44E7" w:rsidRPr="009C44E7" w:rsidRDefault="009C44E7" w:rsidP="009C44E7">
      <w:pPr>
        <w:pStyle w:val="Default"/>
        <w:jc w:val="both"/>
        <w:rPr>
          <w:rFonts w:ascii="Arial" w:hAnsi="Arial" w:cs="Arial"/>
          <w:b/>
          <w:bCs/>
        </w:rPr>
      </w:pPr>
    </w:p>
    <w:p w:rsidR="009C44E7" w:rsidRPr="009C44E7" w:rsidRDefault="009C44E7" w:rsidP="009C44E7">
      <w:pPr>
        <w:pStyle w:val="Default"/>
        <w:jc w:val="both"/>
        <w:rPr>
          <w:rFonts w:ascii="Arial" w:hAnsi="Arial" w:cs="Arial"/>
        </w:rPr>
      </w:pPr>
      <w:r w:rsidRPr="009C44E7">
        <w:rPr>
          <w:rFonts w:ascii="Arial" w:hAnsi="Arial" w:cs="Arial"/>
          <w:b/>
          <w:bCs/>
        </w:rPr>
        <w:t xml:space="preserve">Вредновање ученичких активности се врши континуирано праћењем: </w:t>
      </w:r>
    </w:p>
    <w:p w:rsidR="009C44E7" w:rsidRPr="009C44E7" w:rsidRDefault="009C44E7" w:rsidP="009C44E7">
      <w:pPr>
        <w:pStyle w:val="Default"/>
        <w:jc w:val="both"/>
        <w:rPr>
          <w:rFonts w:ascii="Arial" w:hAnsi="Arial" w:cs="Arial"/>
        </w:rPr>
      </w:pPr>
      <w:r w:rsidRPr="009C44E7">
        <w:rPr>
          <w:rFonts w:ascii="Arial" w:hAnsi="Arial" w:cs="Arial"/>
        </w:rPr>
        <w:t xml:space="preserve">-постигнућа ученика </w:t>
      </w:r>
    </w:p>
    <w:p w:rsidR="009C44E7" w:rsidRPr="009C44E7" w:rsidRDefault="009C44E7" w:rsidP="009C44E7">
      <w:pPr>
        <w:pStyle w:val="Default"/>
        <w:jc w:val="both"/>
        <w:rPr>
          <w:rFonts w:ascii="Arial" w:hAnsi="Arial" w:cs="Arial"/>
        </w:rPr>
      </w:pPr>
      <w:r w:rsidRPr="009C44E7">
        <w:rPr>
          <w:rFonts w:ascii="Arial" w:hAnsi="Arial" w:cs="Arial"/>
        </w:rPr>
        <w:t xml:space="preserve">-начина како ученик усваја градиво </w:t>
      </w:r>
    </w:p>
    <w:p w:rsidR="009C44E7" w:rsidRPr="009C44E7" w:rsidRDefault="009C44E7" w:rsidP="009C44E7">
      <w:pPr>
        <w:pStyle w:val="Default"/>
        <w:jc w:val="both"/>
        <w:rPr>
          <w:rFonts w:ascii="Arial" w:hAnsi="Arial" w:cs="Arial"/>
        </w:rPr>
      </w:pPr>
      <w:r w:rsidRPr="009C44E7">
        <w:rPr>
          <w:rFonts w:ascii="Arial" w:hAnsi="Arial" w:cs="Arial"/>
        </w:rPr>
        <w:t xml:space="preserve">-степена самосталности у раду </w:t>
      </w:r>
    </w:p>
    <w:p w:rsidR="009C44E7" w:rsidRPr="009C44E7" w:rsidRDefault="009C44E7" w:rsidP="009C44E7">
      <w:pPr>
        <w:pStyle w:val="Default"/>
        <w:jc w:val="both"/>
        <w:rPr>
          <w:rFonts w:ascii="Arial" w:hAnsi="Arial" w:cs="Arial"/>
        </w:rPr>
      </w:pPr>
      <w:r w:rsidRPr="009C44E7">
        <w:rPr>
          <w:rFonts w:ascii="Arial" w:hAnsi="Arial" w:cs="Arial"/>
        </w:rPr>
        <w:t xml:space="preserve">-начина остваривања сарадње у процесу учења са другим ученицима </w:t>
      </w:r>
    </w:p>
    <w:p w:rsidR="009C44E7" w:rsidRPr="009C44E7" w:rsidRDefault="009C44E7" w:rsidP="009C44E7">
      <w:pPr>
        <w:pStyle w:val="Default"/>
        <w:jc w:val="both"/>
        <w:rPr>
          <w:rFonts w:ascii="Arial" w:hAnsi="Arial" w:cs="Arial"/>
        </w:rPr>
      </w:pPr>
      <w:r w:rsidRPr="009C44E7">
        <w:rPr>
          <w:rFonts w:ascii="Arial" w:hAnsi="Arial" w:cs="Arial"/>
        </w:rPr>
        <w:t xml:space="preserve">-израде домаћег задатка </w:t>
      </w:r>
    </w:p>
    <w:p w:rsidR="009C44E7" w:rsidRPr="009C44E7" w:rsidRDefault="009C44E7" w:rsidP="009C44E7">
      <w:pPr>
        <w:pStyle w:val="Default"/>
        <w:jc w:val="both"/>
        <w:rPr>
          <w:rFonts w:ascii="Arial" w:hAnsi="Arial" w:cs="Arial"/>
        </w:rPr>
      </w:pPr>
      <w:r w:rsidRPr="009C44E7">
        <w:rPr>
          <w:rFonts w:ascii="Arial" w:hAnsi="Arial" w:cs="Arial"/>
        </w:rPr>
        <w:t xml:space="preserve">-вештина комуникације </w:t>
      </w:r>
    </w:p>
    <w:p w:rsidR="009C44E7" w:rsidRPr="009C44E7" w:rsidRDefault="009C44E7" w:rsidP="009C44E7">
      <w:pPr>
        <w:pStyle w:val="Default"/>
        <w:jc w:val="both"/>
        <w:rPr>
          <w:rFonts w:ascii="Arial" w:hAnsi="Arial" w:cs="Arial"/>
        </w:rPr>
      </w:pPr>
      <w:r w:rsidRPr="009C44E7">
        <w:rPr>
          <w:rFonts w:ascii="Arial" w:hAnsi="Arial" w:cs="Arial"/>
        </w:rPr>
        <w:t xml:space="preserve">-излагања и представљења радова (изложба радова, цртежи...) </w:t>
      </w:r>
    </w:p>
    <w:p w:rsidR="009C44E7" w:rsidRPr="009C44E7" w:rsidRDefault="009C44E7" w:rsidP="009C44E7">
      <w:pPr>
        <w:pStyle w:val="Default"/>
        <w:jc w:val="both"/>
        <w:rPr>
          <w:rFonts w:ascii="Arial" w:hAnsi="Arial" w:cs="Arial"/>
        </w:rPr>
      </w:pPr>
      <w:r w:rsidRPr="009C44E7">
        <w:rPr>
          <w:rFonts w:ascii="Arial" w:hAnsi="Arial" w:cs="Arial"/>
        </w:rPr>
        <w:t xml:space="preserve">-учешћа у различитим облицима групног рада </w:t>
      </w:r>
    </w:p>
    <w:p w:rsidR="009C44E7" w:rsidRPr="009C44E7" w:rsidRDefault="009C44E7" w:rsidP="009C44E7">
      <w:pPr>
        <w:pStyle w:val="Default"/>
        <w:jc w:val="both"/>
        <w:rPr>
          <w:rFonts w:ascii="Arial" w:hAnsi="Arial" w:cs="Arial"/>
        </w:rPr>
      </w:pPr>
      <w:r w:rsidRPr="009C44E7">
        <w:rPr>
          <w:rFonts w:ascii="Arial" w:hAnsi="Arial" w:cs="Arial"/>
        </w:rPr>
        <w:t xml:space="preserve">-резултата рада </w:t>
      </w:r>
    </w:p>
    <w:p w:rsidR="009C44E7" w:rsidRPr="009C44E7" w:rsidRDefault="009C44E7" w:rsidP="009C44E7">
      <w:pPr>
        <w:pStyle w:val="Default"/>
        <w:jc w:val="both"/>
        <w:rPr>
          <w:rFonts w:ascii="Arial" w:hAnsi="Arial" w:cs="Arial"/>
        </w:rPr>
      </w:pPr>
      <w:r w:rsidRPr="009C44E7">
        <w:rPr>
          <w:rFonts w:ascii="Arial" w:hAnsi="Arial" w:cs="Arial"/>
        </w:rPr>
        <w:t xml:space="preserve">-креативности </w:t>
      </w:r>
    </w:p>
    <w:p w:rsidR="009C44E7" w:rsidRPr="009C44E7" w:rsidRDefault="009C44E7" w:rsidP="009C44E7">
      <w:pPr>
        <w:pStyle w:val="Default"/>
        <w:jc w:val="both"/>
        <w:rPr>
          <w:rFonts w:ascii="Arial" w:hAnsi="Arial" w:cs="Arial"/>
        </w:rPr>
      </w:pPr>
      <w:r w:rsidRPr="009C44E7">
        <w:rPr>
          <w:rFonts w:ascii="Arial" w:hAnsi="Arial" w:cs="Arial"/>
        </w:rPr>
        <w:t xml:space="preserve">-практичног рада </w:t>
      </w:r>
    </w:p>
    <w:p w:rsidR="009C44E7" w:rsidRPr="009C44E7" w:rsidRDefault="009C44E7" w:rsidP="009C44E7">
      <w:pPr>
        <w:pStyle w:val="Default"/>
        <w:jc w:val="both"/>
        <w:rPr>
          <w:rFonts w:ascii="Arial" w:hAnsi="Arial" w:cs="Arial"/>
          <w:b/>
          <w:bCs/>
        </w:rPr>
      </w:pPr>
    </w:p>
    <w:p w:rsidR="009C44E7" w:rsidRPr="009C44E7" w:rsidRDefault="009C44E7" w:rsidP="009C44E7">
      <w:pPr>
        <w:pStyle w:val="Default"/>
        <w:jc w:val="both"/>
        <w:rPr>
          <w:rFonts w:ascii="Arial" w:hAnsi="Arial" w:cs="Arial"/>
        </w:rPr>
      </w:pPr>
      <w:r w:rsidRPr="009C44E7">
        <w:rPr>
          <w:rFonts w:ascii="Arial" w:hAnsi="Arial" w:cs="Arial"/>
          <w:b/>
          <w:bCs/>
        </w:rPr>
        <w:t xml:space="preserve">Непосредно описно оцењивање ученика може се вршити кроз: </w:t>
      </w:r>
    </w:p>
    <w:p w:rsidR="009C44E7" w:rsidRPr="009C44E7" w:rsidRDefault="009C44E7" w:rsidP="009C44E7">
      <w:pPr>
        <w:pStyle w:val="Default"/>
        <w:jc w:val="both"/>
        <w:rPr>
          <w:rFonts w:ascii="Arial" w:hAnsi="Arial" w:cs="Arial"/>
        </w:rPr>
      </w:pPr>
      <w:r w:rsidRPr="009C44E7">
        <w:rPr>
          <w:rFonts w:ascii="Arial" w:hAnsi="Arial" w:cs="Arial"/>
        </w:rPr>
        <w:t xml:space="preserve">- усмено испитивање; </w:t>
      </w:r>
    </w:p>
    <w:p w:rsidR="009C44E7" w:rsidRPr="009C44E7" w:rsidRDefault="009C44E7" w:rsidP="009C44E7">
      <w:pPr>
        <w:pStyle w:val="Default"/>
        <w:jc w:val="both"/>
        <w:rPr>
          <w:rFonts w:ascii="Arial" w:hAnsi="Arial" w:cs="Arial"/>
        </w:rPr>
      </w:pPr>
      <w:r w:rsidRPr="009C44E7">
        <w:rPr>
          <w:rFonts w:ascii="Arial" w:hAnsi="Arial" w:cs="Arial"/>
        </w:rPr>
        <w:t xml:space="preserve">-писмено испитивање; </w:t>
      </w:r>
    </w:p>
    <w:p w:rsidR="009C44E7" w:rsidRPr="009C44E7" w:rsidRDefault="009C44E7" w:rsidP="009C44E7">
      <w:pPr>
        <w:pStyle w:val="Default"/>
        <w:jc w:val="both"/>
        <w:rPr>
          <w:rFonts w:ascii="Arial" w:hAnsi="Arial" w:cs="Arial"/>
          <w:b/>
          <w:bCs/>
        </w:rPr>
      </w:pPr>
    </w:p>
    <w:p w:rsidR="009C44E7" w:rsidRPr="009C44E7" w:rsidRDefault="009C44E7" w:rsidP="009C44E7">
      <w:pPr>
        <w:pStyle w:val="Default"/>
        <w:jc w:val="both"/>
        <w:rPr>
          <w:rFonts w:ascii="Arial" w:hAnsi="Arial" w:cs="Arial"/>
        </w:rPr>
      </w:pPr>
      <w:r w:rsidRPr="009C44E7">
        <w:rPr>
          <w:rFonts w:ascii="Arial" w:hAnsi="Arial" w:cs="Arial"/>
          <w:b/>
          <w:bCs/>
        </w:rPr>
        <w:t xml:space="preserve">Оцена се утврђује на основу следећих критеријума: </w:t>
      </w:r>
    </w:p>
    <w:p w:rsidR="009C44E7" w:rsidRDefault="009C44E7" w:rsidP="009C44E7">
      <w:pPr>
        <w:pStyle w:val="Default"/>
        <w:jc w:val="both"/>
        <w:rPr>
          <w:rFonts w:ascii="Arial" w:hAnsi="Arial" w:cs="Arial"/>
          <w:b/>
          <w:bCs/>
        </w:rPr>
      </w:pPr>
    </w:p>
    <w:p w:rsidR="009C44E7" w:rsidRPr="009C44E7" w:rsidRDefault="009C44E7" w:rsidP="009C44E7">
      <w:pPr>
        <w:pStyle w:val="Default"/>
        <w:jc w:val="both"/>
        <w:rPr>
          <w:rFonts w:ascii="Arial" w:hAnsi="Arial" w:cs="Arial"/>
        </w:rPr>
      </w:pPr>
      <w:r w:rsidRPr="009C44E7">
        <w:rPr>
          <w:rFonts w:ascii="Arial" w:hAnsi="Arial" w:cs="Arial"/>
          <w:b/>
          <w:bCs/>
        </w:rPr>
        <w:t xml:space="preserve">Истиче се: </w:t>
      </w:r>
    </w:p>
    <w:p w:rsidR="009C44E7" w:rsidRPr="009C44E7" w:rsidRDefault="009C44E7" w:rsidP="009C44E7">
      <w:pPr>
        <w:pStyle w:val="Default"/>
        <w:jc w:val="both"/>
        <w:rPr>
          <w:rFonts w:ascii="Arial" w:hAnsi="Arial" w:cs="Arial"/>
        </w:rPr>
      </w:pPr>
      <w:r w:rsidRPr="009C44E7">
        <w:rPr>
          <w:rFonts w:ascii="Arial" w:hAnsi="Arial" w:cs="Arial"/>
        </w:rPr>
        <w:t xml:space="preserve">- у потпуности разуме основна сазнања о темама Православног катихизиса - примењује стечено знање у свакодневном животу и користи за стицање нових знања -активно учествује у дискусији и доноси закључке - показује изузетну самосталност, иницијативу </w:t>
      </w:r>
    </w:p>
    <w:p w:rsidR="009C44E7" w:rsidRPr="009C44E7" w:rsidRDefault="009C44E7" w:rsidP="009C44E7">
      <w:pPr>
        <w:pStyle w:val="Default"/>
        <w:jc w:val="both"/>
        <w:rPr>
          <w:rFonts w:ascii="Arial" w:hAnsi="Arial" w:cs="Arial"/>
        </w:rPr>
      </w:pPr>
      <w:r w:rsidRPr="009C44E7">
        <w:rPr>
          <w:rFonts w:ascii="Arial" w:hAnsi="Arial" w:cs="Arial"/>
        </w:rPr>
        <w:t xml:space="preserve">- изврсно сарађује са осталим ученицима и наставником </w:t>
      </w:r>
    </w:p>
    <w:p w:rsidR="009C44E7" w:rsidRPr="009C44E7" w:rsidRDefault="009C44E7" w:rsidP="009C44E7">
      <w:pPr>
        <w:pStyle w:val="Default"/>
        <w:jc w:val="both"/>
        <w:rPr>
          <w:rFonts w:ascii="Arial" w:hAnsi="Arial" w:cs="Arial"/>
        </w:rPr>
      </w:pPr>
      <w:r w:rsidRPr="009C44E7">
        <w:rPr>
          <w:rFonts w:ascii="Arial" w:hAnsi="Arial" w:cs="Arial"/>
        </w:rPr>
        <w:t xml:space="preserve">-активно учествује у наставном процесу, заитересован за рад, тражи изазове, пажљиво слуша, љубазан према другима </w:t>
      </w:r>
    </w:p>
    <w:p w:rsidR="009C44E7" w:rsidRPr="009C44E7" w:rsidRDefault="009C44E7" w:rsidP="009C44E7">
      <w:pPr>
        <w:pStyle w:val="Default"/>
        <w:jc w:val="both"/>
        <w:rPr>
          <w:rFonts w:ascii="Arial" w:hAnsi="Arial" w:cs="Arial"/>
        </w:rPr>
      </w:pPr>
      <w:r w:rsidRPr="009C44E7">
        <w:rPr>
          <w:rFonts w:ascii="Arial" w:hAnsi="Arial" w:cs="Arial"/>
        </w:rPr>
        <w:t xml:space="preserve">-отворен за сарадњу, разговор и разумевање </w:t>
      </w:r>
    </w:p>
    <w:p w:rsidR="009C44E7" w:rsidRPr="009C44E7" w:rsidRDefault="009C44E7" w:rsidP="009C44E7">
      <w:pPr>
        <w:pStyle w:val="Default"/>
        <w:pageBreakBefore/>
        <w:jc w:val="both"/>
        <w:rPr>
          <w:rFonts w:ascii="Arial" w:hAnsi="Arial" w:cs="Arial"/>
        </w:rPr>
      </w:pPr>
      <w:r w:rsidRPr="009C44E7">
        <w:rPr>
          <w:rFonts w:ascii="Arial" w:hAnsi="Arial" w:cs="Arial"/>
          <w:b/>
          <w:bCs/>
        </w:rPr>
        <w:lastRenderedPageBreak/>
        <w:t>Добар</w:t>
      </w:r>
      <w:r w:rsidRPr="009C44E7">
        <w:rPr>
          <w:rFonts w:ascii="Arial" w:hAnsi="Arial" w:cs="Arial"/>
        </w:rPr>
        <w:t xml:space="preserve">: </w:t>
      </w:r>
    </w:p>
    <w:p w:rsidR="009C44E7" w:rsidRPr="009C44E7" w:rsidRDefault="009C44E7" w:rsidP="009C44E7">
      <w:pPr>
        <w:pStyle w:val="Default"/>
        <w:jc w:val="both"/>
        <w:rPr>
          <w:rFonts w:ascii="Arial" w:hAnsi="Arial" w:cs="Arial"/>
        </w:rPr>
      </w:pPr>
      <w:r w:rsidRPr="009C44E7">
        <w:rPr>
          <w:rFonts w:ascii="Arial" w:hAnsi="Arial" w:cs="Arial"/>
        </w:rPr>
        <w:t xml:space="preserve">- делимично разуме садржај теме - учествује у дискусијама, закључује, али уз велику помоћ наставника -користи се само са добро усвојеним начинима и техникама, те нерадо користи креативни рад </w:t>
      </w:r>
    </w:p>
    <w:p w:rsidR="009C44E7" w:rsidRPr="009C44E7" w:rsidRDefault="009C44E7" w:rsidP="009C44E7">
      <w:pPr>
        <w:pStyle w:val="Default"/>
        <w:jc w:val="both"/>
        <w:rPr>
          <w:rFonts w:ascii="Arial" w:hAnsi="Arial" w:cs="Arial"/>
        </w:rPr>
      </w:pPr>
      <w:r w:rsidRPr="009C44E7">
        <w:rPr>
          <w:rFonts w:ascii="Arial" w:hAnsi="Arial" w:cs="Arial"/>
        </w:rPr>
        <w:t xml:space="preserve">- не показује жељу за самосталним ангажманом на часу </w:t>
      </w:r>
    </w:p>
    <w:p w:rsidR="009C44E7" w:rsidRPr="009C44E7" w:rsidRDefault="009C44E7" w:rsidP="009C44E7">
      <w:pPr>
        <w:pStyle w:val="Default"/>
        <w:jc w:val="both"/>
        <w:rPr>
          <w:rFonts w:ascii="Arial" w:hAnsi="Arial" w:cs="Arial"/>
        </w:rPr>
      </w:pPr>
      <w:r w:rsidRPr="009C44E7">
        <w:rPr>
          <w:rFonts w:ascii="Arial" w:hAnsi="Arial" w:cs="Arial"/>
        </w:rPr>
        <w:t xml:space="preserve">- повремено остварује сарадњу са осталим ученицима и наставником </w:t>
      </w:r>
    </w:p>
    <w:p w:rsidR="009C44E7" w:rsidRPr="009C44E7" w:rsidRDefault="009C44E7" w:rsidP="009C44E7">
      <w:pPr>
        <w:pStyle w:val="Default"/>
        <w:jc w:val="both"/>
        <w:rPr>
          <w:rFonts w:ascii="Arial" w:hAnsi="Arial" w:cs="Arial"/>
        </w:rPr>
      </w:pPr>
      <w:r w:rsidRPr="009C44E7">
        <w:rPr>
          <w:rFonts w:ascii="Arial" w:hAnsi="Arial" w:cs="Arial"/>
        </w:rPr>
        <w:t xml:space="preserve">-на часу слабије активан </w:t>
      </w:r>
    </w:p>
    <w:p w:rsidR="009C44E7" w:rsidRPr="009C44E7" w:rsidRDefault="009C44E7" w:rsidP="009C44E7">
      <w:pPr>
        <w:pStyle w:val="Default"/>
        <w:jc w:val="both"/>
        <w:rPr>
          <w:rFonts w:ascii="Arial" w:hAnsi="Arial" w:cs="Arial"/>
          <w:b/>
          <w:bCs/>
        </w:rPr>
      </w:pPr>
    </w:p>
    <w:p w:rsidR="009C44E7" w:rsidRPr="009C44E7" w:rsidRDefault="009C44E7" w:rsidP="009C44E7">
      <w:pPr>
        <w:pStyle w:val="Default"/>
        <w:jc w:val="both"/>
        <w:rPr>
          <w:rFonts w:ascii="Arial" w:hAnsi="Arial" w:cs="Arial"/>
        </w:rPr>
      </w:pPr>
      <w:r w:rsidRPr="009C44E7">
        <w:rPr>
          <w:rFonts w:ascii="Arial" w:hAnsi="Arial" w:cs="Arial"/>
          <w:b/>
          <w:bCs/>
        </w:rPr>
        <w:t xml:space="preserve">Задовољава: </w:t>
      </w:r>
    </w:p>
    <w:p w:rsidR="009C44E7" w:rsidRPr="009C44E7" w:rsidRDefault="009C44E7" w:rsidP="009C44E7">
      <w:pPr>
        <w:pStyle w:val="Default"/>
        <w:jc w:val="both"/>
        <w:rPr>
          <w:rFonts w:ascii="Arial" w:hAnsi="Arial" w:cs="Arial"/>
        </w:rPr>
      </w:pPr>
      <w:r w:rsidRPr="009C44E7">
        <w:rPr>
          <w:rFonts w:ascii="Arial" w:hAnsi="Arial" w:cs="Arial"/>
        </w:rPr>
        <w:t xml:space="preserve">- препознаје садржај теме </w:t>
      </w:r>
    </w:p>
    <w:p w:rsidR="009C44E7" w:rsidRPr="009C44E7" w:rsidRDefault="009C44E7" w:rsidP="009C44E7">
      <w:pPr>
        <w:pStyle w:val="Default"/>
        <w:jc w:val="both"/>
        <w:rPr>
          <w:rFonts w:ascii="Arial" w:hAnsi="Arial" w:cs="Arial"/>
        </w:rPr>
      </w:pPr>
      <w:r w:rsidRPr="009C44E7">
        <w:rPr>
          <w:rFonts w:ascii="Arial" w:hAnsi="Arial" w:cs="Arial"/>
        </w:rPr>
        <w:t xml:space="preserve">-усваја основне појмове предмета али се не ангажује у раду предмета </w:t>
      </w:r>
    </w:p>
    <w:p w:rsidR="009C44E7" w:rsidRPr="009C44E7" w:rsidRDefault="009C44E7" w:rsidP="009C44E7">
      <w:pPr>
        <w:pStyle w:val="Default"/>
        <w:jc w:val="both"/>
        <w:rPr>
          <w:rFonts w:ascii="Arial" w:hAnsi="Arial" w:cs="Arial"/>
        </w:rPr>
      </w:pPr>
      <w:r w:rsidRPr="009C44E7">
        <w:rPr>
          <w:rFonts w:ascii="Arial" w:hAnsi="Arial" w:cs="Arial"/>
        </w:rPr>
        <w:t xml:space="preserve">- нерадо извршава радне задатке </w:t>
      </w:r>
    </w:p>
    <w:p w:rsidR="009C44E7" w:rsidRPr="009C44E7" w:rsidRDefault="009C44E7" w:rsidP="009C44E7">
      <w:pPr>
        <w:pStyle w:val="Default"/>
        <w:jc w:val="both"/>
        <w:rPr>
          <w:rFonts w:ascii="Arial" w:hAnsi="Arial" w:cs="Arial"/>
        </w:rPr>
      </w:pPr>
      <w:r w:rsidRPr="009C44E7">
        <w:rPr>
          <w:rFonts w:ascii="Arial" w:hAnsi="Arial" w:cs="Arial"/>
        </w:rPr>
        <w:t xml:space="preserve">-готово да уопште не остварује сарадњу са другим ученицима и наставником </w:t>
      </w:r>
    </w:p>
    <w:p w:rsidR="009C44E7" w:rsidRPr="009C44E7" w:rsidRDefault="009C44E7" w:rsidP="009C44E7">
      <w:pPr>
        <w:pStyle w:val="Default"/>
        <w:jc w:val="both"/>
        <w:rPr>
          <w:rFonts w:ascii="Arial" w:hAnsi="Arial" w:cs="Arial"/>
          <w:b/>
          <w:bCs/>
        </w:rPr>
      </w:pPr>
    </w:p>
    <w:p w:rsidR="009C44E7" w:rsidRPr="009C44E7" w:rsidRDefault="009C44E7" w:rsidP="009C44E7">
      <w:pPr>
        <w:pStyle w:val="Default"/>
        <w:jc w:val="both"/>
        <w:rPr>
          <w:rFonts w:ascii="Arial" w:hAnsi="Arial" w:cs="Arial"/>
        </w:rPr>
      </w:pPr>
      <w:r w:rsidRPr="009C44E7">
        <w:rPr>
          <w:rFonts w:ascii="Arial" w:hAnsi="Arial" w:cs="Arial"/>
          <w:b/>
          <w:bCs/>
        </w:rPr>
        <w:t xml:space="preserve">Школска свеска </w:t>
      </w:r>
    </w:p>
    <w:p w:rsidR="00E97CB0" w:rsidRPr="009C44E7" w:rsidRDefault="009C44E7" w:rsidP="009C44E7">
      <w:pPr>
        <w:jc w:val="both"/>
        <w:rPr>
          <w:rFonts w:ascii="Arial" w:hAnsi="Arial" w:cs="Arial"/>
          <w:sz w:val="24"/>
          <w:szCs w:val="24"/>
        </w:rPr>
      </w:pPr>
      <w:r w:rsidRPr="009C44E7">
        <w:rPr>
          <w:rFonts w:ascii="Arial" w:hAnsi="Arial" w:cs="Arial"/>
          <w:sz w:val="24"/>
          <w:szCs w:val="24"/>
        </w:rPr>
        <w:t>Наставник може да оцени школску свеску ученика на крају полугодишта или школске године. Том приликом наставник оцењује: комплетност садржаја свеске, уредност, цртеже, додатне текстове и слично.</w:t>
      </w:r>
    </w:p>
    <w:sectPr w:rsidR="00E97CB0" w:rsidRPr="009C4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4E7"/>
    <w:rsid w:val="009C44E7"/>
    <w:rsid w:val="009E272B"/>
    <w:rsid w:val="00E9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C5B5E"/>
  <w15:chartTrackingRefBased/>
  <w15:docId w15:val="{0F804450-6E56-4991-9582-4FDAF7BE5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C44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398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pedagog</cp:lastModifiedBy>
  <cp:revision>2</cp:revision>
  <dcterms:created xsi:type="dcterms:W3CDTF">2024-09-27T08:25:00Z</dcterms:created>
  <dcterms:modified xsi:type="dcterms:W3CDTF">2024-09-27T08:29:00Z</dcterms:modified>
</cp:coreProperties>
</file>