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9E" w:rsidRPr="00E81E9E" w:rsidRDefault="00E81E9E" w:rsidP="00E81E9E">
      <w:pPr>
        <w:pStyle w:val="Heading1"/>
        <w:spacing w:before="0"/>
        <w:rPr>
          <w:rFonts w:ascii="Arial" w:hAnsi="Arial" w:cs="Arial"/>
          <w:b w:val="0"/>
          <w:color w:val="auto"/>
          <w:sz w:val="20"/>
        </w:rPr>
      </w:pPr>
      <w:r w:rsidRPr="00E81E9E">
        <w:rPr>
          <w:rFonts w:ascii="Arial" w:hAnsi="Arial" w:cs="Arial"/>
          <w:b w:val="0"/>
          <w:color w:val="auto"/>
          <w:sz w:val="20"/>
        </w:rPr>
        <w:t>Република Србија</w:t>
      </w:r>
    </w:p>
    <w:p w:rsidR="00E81E9E" w:rsidRPr="00E81E9E" w:rsidRDefault="00E81E9E" w:rsidP="00E81E9E">
      <w:pPr>
        <w:pStyle w:val="Heading1"/>
        <w:spacing w:before="0"/>
        <w:rPr>
          <w:rFonts w:ascii="Arial" w:hAnsi="Arial" w:cs="Arial"/>
          <w:b w:val="0"/>
          <w:color w:val="auto"/>
          <w:sz w:val="20"/>
        </w:rPr>
      </w:pPr>
      <w:r w:rsidRPr="00E81E9E">
        <w:rPr>
          <w:rFonts w:ascii="Arial" w:hAnsi="Arial" w:cs="Arial"/>
          <w:b w:val="0"/>
          <w:color w:val="auto"/>
          <w:sz w:val="20"/>
        </w:rPr>
        <w:t>ОШ”Емилија Остојић”</w:t>
      </w:r>
    </w:p>
    <w:p w:rsidR="00E81E9E" w:rsidRPr="003F679F" w:rsidRDefault="00E81E9E" w:rsidP="00E81E9E">
      <w:pPr>
        <w:spacing w:after="0"/>
        <w:rPr>
          <w:rFonts w:ascii="Arial" w:hAnsi="Arial" w:cs="Arial"/>
        </w:rPr>
      </w:pPr>
      <w:r w:rsidRPr="00E81E9E">
        <w:rPr>
          <w:rFonts w:ascii="Arial" w:hAnsi="Arial" w:cs="Arial"/>
          <w:lang w:val="sr-Cyrl-CS"/>
        </w:rPr>
        <w:t xml:space="preserve">Број: </w:t>
      </w:r>
      <w:r w:rsidR="003F679F">
        <w:rPr>
          <w:rFonts w:ascii="Arial" w:hAnsi="Arial" w:cs="Arial"/>
        </w:rPr>
        <w:t xml:space="preserve"> </w:t>
      </w:r>
      <w:r w:rsidR="00583A6C">
        <w:rPr>
          <w:rFonts w:ascii="Arial" w:hAnsi="Arial" w:cs="Arial"/>
          <w:lang w:val="sr-Cyrl-CS"/>
        </w:rPr>
        <w:t>780-</w:t>
      </w:r>
      <w:r w:rsidR="006A4348">
        <w:rPr>
          <w:rFonts w:ascii="Arial" w:hAnsi="Arial" w:cs="Arial"/>
        </w:rPr>
        <w:t>3</w:t>
      </w:r>
      <w:r w:rsidR="003F679F">
        <w:rPr>
          <w:rFonts w:ascii="Arial" w:hAnsi="Arial" w:cs="Arial"/>
        </w:rPr>
        <w:t>/19</w:t>
      </w:r>
    </w:p>
    <w:p w:rsidR="00E81E9E" w:rsidRPr="00E81E9E" w:rsidRDefault="00E81E9E" w:rsidP="00E81E9E">
      <w:pPr>
        <w:spacing w:after="0"/>
        <w:rPr>
          <w:rFonts w:ascii="Arial" w:hAnsi="Arial" w:cs="Arial"/>
          <w:lang w:val="sr-Cyrl-CS"/>
        </w:rPr>
      </w:pPr>
      <w:r w:rsidRPr="00E81E9E">
        <w:rPr>
          <w:rFonts w:ascii="Arial" w:hAnsi="Arial" w:cs="Arial"/>
          <w:lang w:val="sr-Cyrl-CS"/>
        </w:rPr>
        <w:t>Датум:</w:t>
      </w:r>
      <w:r w:rsidR="00583A6C">
        <w:rPr>
          <w:rFonts w:ascii="Arial" w:hAnsi="Arial" w:cs="Arial"/>
          <w:lang w:val="sr-Cyrl-CS"/>
        </w:rPr>
        <w:t>15.10</w:t>
      </w:r>
      <w:r w:rsidR="003F679F">
        <w:rPr>
          <w:rFonts w:ascii="Arial" w:hAnsi="Arial" w:cs="Arial"/>
        </w:rPr>
        <w:t>.2019</w:t>
      </w:r>
      <w:r w:rsidRPr="00E81E9E">
        <w:rPr>
          <w:rFonts w:ascii="Arial" w:hAnsi="Arial" w:cs="Arial"/>
          <w:lang w:val="sr-Cyrl-CS"/>
        </w:rPr>
        <w:t>.године</w:t>
      </w:r>
    </w:p>
    <w:p w:rsidR="00E81E9E" w:rsidRPr="00E81E9E" w:rsidRDefault="00E81E9E" w:rsidP="00E81E9E">
      <w:pPr>
        <w:spacing w:after="0"/>
        <w:rPr>
          <w:rFonts w:ascii="Arial" w:hAnsi="Arial" w:cs="Arial"/>
          <w:lang w:val="sr-Cyrl-CS"/>
        </w:rPr>
      </w:pPr>
      <w:r w:rsidRPr="00E81E9E">
        <w:rPr>
          <w:rFonts w:ascii="Arial" w:hAnsi="Arial" w:cs="Arial"/>
          <w:lang w:val="sr-Cyrl-CS"/>
        </w:rPr>
        <w:t>П О Ж  Е Г А,Књаза Милоша бр.26</w:t>
      </w:r>
    </w:p>
    <w:p w:rsidR="00FC6EE2" w:rsidRDefault="00FC6EE2" w:rsidP="00755CBA">
      <w:pPr>
        <w:spacing w:after="0" w:line="240" w:lineRule="auto"/>
        <w:ind w:left="144" w:right="144"/>
        <w:jc w:val="both"/>
        <w:rPr>
          <w:rFonts w:ascii="Arial" w:hAnsi="Arial" w:cs="Arial"/>
          <w:sz w:val="20"/>
          <w:szCs w:val="20"/>
        </w:rPr>
      </w:pPr>
    </w:p>
    <w:p w:rsidR="00D052D6" w:rsidRPr="004047F2" w:rsidRDefault="00D052D6" w:rsidP="00755CBA">
      <w:pPr>
        <w:spacing w:after="0" w:line="240" w:lineRule="auto"/>
        <w:ind w:left="144" w:right="144"/>
        <w:jc w:val="both"/>
        <w:rPr>
          <w:rFonts w:ascii="Arial" w:hAnsi="Arial" w:cs="Arial"/>
          <w:sz w:val="20"/>
          <w:szCs w:val="20"/>
        </w:rPr>
      </w:pPr>
    </w:p>
    <w:p w:rsidR="00FC6EE2" w:rsidRPr="004047F2" w:rsidRDefault="00FC6EE2" w:rsidP="00755CBA">
      <w:pPr>
        <w:spacing w:after="0" w:line="240" w:lineRule="auto"/>
        <w:ind w:left="144" w:right="144"/>
        <w:jc w:val="both"/>
        <w:rPr>
          <w:rFonts w:ascii="Arial" w:hAnsi="Arial" w:cs="Arial"/>
          <w:sz w:val="20"/>
          <w:szCs w:val="20"/>
        </w:rPr>
      </w:pPr>
    </w:p>
    <w:p w:rsidR="00685979" w:rsidRPr="003F679F" w:rsidRDefault="00FC6EE2" w:rsidP="003F679F">
      <w:pPr>
        <w:spacing w:after="0" w:line="240" w:lineRule="auto"/>
        <w:ind w:left="144" w:right="144"/>
        <w:jc w:val="both"/>
        <w:rPr>
          <w:rFonts w:ascii="Arial" w:hAnsi="Arial" w:cs="Arial"/>
          <w:sz w:val="20"/>
          <w:szCs w:val="20"/>
        </w:rPr>
      </w:pPr>
      <w:r w:rsidRPr="004047F2">
        <w:rPr>
          <w:rFonts w:ascii="Arial" w:hAnsi="Arial" w:cs="Arial"/>
          <w:sz w:val="20"/>
          <w:szCs w:val="20"/>
          <w:lang w:val="sr-Cyrl-CS"/>
        </w:rPr>
        <w:t xml:space="preserve">На основу члана 55 ст.1 тач 2), члана </w:t>
      </w:r>
      <w:r w:rsidR="00685979" w:rsidRPr="004047F2">
        <w:rPr>
          <w:rFonts w:ascii="Arial" w:hAnsi="Arial" w:cs="Arial"/>
          <w:sz w:val="20"/>
          <w:szCs w:val="20"/>
          <w:lang w:val="sr-Cyrl-CS"/>
        </w:rPr>
        <w:t>57.</w:t>
      </w:r>
      <w:r w:rsidRPr="004047F2">
        <w:rPr>
          <w:rFonts w:ascii="Arial" w:hAnsi="Arial" w:cs="Arial"/>
          <w:sz w:val="20"/>
          <w:szCs w:val="20"/>
          <w:lang w:val="sr-Cyrl-CS"/>
        </w:rPr>
        <w:t>ст.1 и 4, члана 60ст.1тач.1) и прилога 3Б</w:t>
      </w:r>
      <w:r w:rsidR="00685979" w:rsidRPr="004047F2">
        <w:rPr>
          <w:rFonts w:ascii="Arial" w:hAnsi="Arial" w:cs="Arial"/>
          <w:sz w:val="20"/>
          <w:szCs w:val="20"/>
          <w:lang w:val="sr-Cyrl-CS"/>
        </w:rPr>
        <w:t xml:space="preserve"> и 60. Закона о јавним набавкама („Сл.гласник РС“, бр. 124/12</w:t>
      </w:r>
      <w:r w:rsidR="00CC02AC">
        <w:rPr>
          <w:rFonts w:ascii="Arial" w:hAnsi="Arial" w:cs="Arial"/>
          <w:sz w:val="20"/>
          <w:szCs w:val="20"/>
        </w:rPr>
        <w:t xml:space="preserve">, </w:t>
      </w:r>
      <w:r w:rsidR="004A088B" w:rsidRPr="004047F2">
        <w:rPr>
          <w:rFonts w:ascii="Arial" w:hAnsi="Arial" w:cs="Arial"/>
          <w:sz w:val="20"/>
          <w:szCs w:val="20"/>
          <w:lang w:val="sr-Cyrl-CS"/>
        </w:rPr>
        <w:t>14/</w:t>
      </w:r>
      <w:r w:rsidRPr="004047F2">
        <w:rPr>
          <w:rFonts w:ascii="Arial" w:hAnsi="Arial" w:cs="Arial"/>
          <w:sz w:val="20"/>
          <w:szCs w:val="20"/>
          <w:lang w:val="sr-Cyrl-CS"/>
        </w:rPr>
        <w:t>15</w:t>
      </w:r>
      <w:r w:rsidR="00CC02AC">
        <w:rPr>
          <w:rFonts w:ascii="Arial" w:hAnsi="Arial" w:cs="Arial"/>
          <w:sz w:val="20"/>
          <w:szCs w:val="20"/>
        </w:rPr>
        <w:t xml:space="preserve"> и 68/15</w:t>
      </w:r>
      <w:r w:rsidR="00685979" w:rsidRPr="004047F2">
        <w:rPr>
          <w:rFonts w:ascii="Arial" w:hAnsi="Arial" w:cs="Arial"/>
          <w:sz w:val="20"/>
          <w:szCs w:val="20"/>
          <w:lang w:val="sr-Cyrl-CS"/>
        </w:rPr>
        <w:t>)</w:t>
      </w:r>
      <w:r w:rsidR="003F679F">
        <w:rPr>
          <w:rFonts w:ascii="Arial" w:hAnsi="Arial" w:cs="Arial"/>
          <w:sz w:val="20"/>
          <w:szCs w:val="20"/>
          <w:lang w:val="sr-Cyrl-CS"/>
        </w:rPr>
        <w:t xml:space="preserve"> и Одлуке о покретању</w:t>
      </w:r>
      <w:r w:rsidR="00583A6C">
        <w:rPr>
          <w:rFonts w:ascii="Arial" w:hAnsi="Arial" w:cs="Arial"/>
          <w:sz w:val="20"/>
          <w:szCs w:val="20"/>
          <w:lang w:val="sr-Cyrl-CS"/>
        </w:rPr>
        <w:t xml:space="preserve"> поновљеног</w:t>
      </w:r>
      <w:r w:rsidR="003F679F">
        <w:rPr>
          <w:rFonts w:ascii="Arial" w:hAnsi="Arial" w:cs="Arial"/>
          <w:sz w:val="20"/>
          <w:szCs w:val="20"/>
          <w:lang w:val="sr-Cyrl-CS"/>
        </w:rPr>
        <w:t xml:space="preserve"> поступка ЈНМВ број </w:t>
      </w:r>
      <w:r w:rsidR="00583A6C">
        <w:rPr>
          <w:rFonts w:ascii="Arial" w:hAnsi="Arial" w:cs="Arial"/>
          <w:sz w:val="20"/>
          <w:szCs w:val="20"/>
          <w:lang w:val="sr-Cyrl-CS"/>
        </w:rPr>
        <w:t>780</w:t>
      </w:r>
      <w:r w:rsidR="003F679F">
        <w:rPr>
          <w:rFonts w:ascii="Arial" w:hAnsi="Arial" w:cs="Arial"/>
          <w:sz w:val="20"/>
          <w:szCs w:val="20"/>
          <w:lang w:val="sr-Cyrl-CS"/>
        </w:rPr>
        <w:t xml:space="preserve">-1/19 од </w:t>
      </w:r>
      <w:r w:rsidR="00583A6C">
        <w:rPr>
          <w:rFonts w:ascii="Arial" w:hAnsi="Arial" w:cs="Arial"/>
          <w:sz w:val="20"/>
          <w:szCs w:val="20"/>
          <w:lang w:val="sr-Cyrl-CS"/>
        </w:rPr>
        <w:t>15.10</w:t>
      </w:r>
      <w:r w:rsidR="003F679F">
        <w:rPr>
          <w:rFonts w:ascii="Arial" w:hAnsi="Arial" w:cs="Arial"/>
          <w:sz w:val="20"/>
          <w:szCs w:val="20"/>
          <w:lang w:val="sr-Cyrl-CS"/>
        </w:rPr>
        <w:t>.2019.године, Наручилац</w:t>
      </w:r>
      <w:r w:rsidR="003F679F">
        <w:rPr>
          <w:rFonts w:ascii="Arial" w:hAnsi="Arial" w:cs="Arial"/>
          <w:sz w:val="20"/>
          <w:szCs w:val="20"/>
        </w:rPr>
        <w:t xml:space="preserve"> </w:t>
      </w:r>
      <w:r w:rsidR="00685979" w:rsidRPr="004047F2">
        <w:rPr>
          <w:rFonts w:ascii="Arial" w:hAnsi="Arial" w:cs="Arial"/>
          <w:b/>
          <w:sz w:val="20"/>
          <w:szCs w:val="20"/>
        </w:rPr>
        <w:t>ОСНОВНА ШКОЛА“ЕМИЛИЈА ОСТОЈИЋ“ПОЖЕГА</w:t>
      </w:r>
    </w:p>
    <w:p w:rsidR="00685979" w:rsidRDefault="00685979" w:rsidP="00755CBA">
      <w:pPr>
        <w:spacing w:after="0" w:line="240" w:lineRule="auto"/>
        <w:ind w:left="144" w:right="144"/>
        <w:jc w:val="both"/>
        <w:rPr>
          <w:rFonts w:ascii="Arial" w:hAnsi="Arial" w:cs="Arial"/>
          <w:sz w:val="20"/>
          <w:szCs w:val="20"/>
        </w:rPr>
      </w:pPr>
      <w:r w:rsidRPr="004047F2">
        <w:rPr>
          <w:rFonts w:ascii="Arial" w:hAnsi="Arial" w:cs="Arial"/>
          <w:sz w:val="20"/>
          <w:szCs w:val="20"/>
          <w:lang w:val="sr-Cyrl-CS"/>
        </w:rPr>
        <w:t xml:space="preserve">                                                            </w:t>
      </w:r>
      <w:r w:rsidR="003F679F">
        <w:rPr>
          <w:rFonts w:ascii="Arial" w:hAnsi="Arial" w:cs="Arial"/>
          <w:sz w:val="20"/>
          <w:szCs w:val="20"/>
          <w:lang w:val="sr-Cyrl-CS"/>
        </w:rPr>
        <w:t xml:space="preserve"> </w:t>
      </w:r>
    </w:p>
    <w:p w:rsidR="00D052D6" w:rsidRPr="003F679F" w:rsidRDefault="003F679F" w:rsidP="00755CBA">
      <w:pPr>
        <w:spacing w:after="0" w:line="240" w:lineRule="auto"/>
        <w:ind w:left="144" w:right="144"/>
        <w:jc w:val="both"/>
        <w:rPr>
          <w:rFonts w:ascii="Arial" w:hAnsi="Arial" w:cs="Arial"/>
          <w:sz w:val="20"/>
          <w:szCs w:val="20"/>
        </w:rPr>
      </w:pPr>
      <w:r>
        <w:rPr>
          <w:rFonts w:ascii="Arial" w:hAnsi="Arial" w:cs="Arial"/>
          <w:sz w:val="20"/>
          <w:szCs w:val="20"/>
        </w:rPr>
        <w:t>Објављује</w:t>
      </w:r>
    </w:p>
    <w:p w:rsidR="00D052D6" w:rsidRPr="003F679F" w:rsidRDefault="00D052D6" w:rsidP="00755CBA">
      <w:pPr>
        <w:spacing w:after="0" w:line="240" w:lineRule="auto"/>
        <w:ind w:left="144" w:right="144"/>
        <w:jc w:val="both"/>
        <w:rPr>
          <w:rFonts w:ascii="Arial" w:hAnsi="Arial" w:cs="Arial"/>
          <w:b/>
          <w:sz w:val="20"/>
          <w:szCs w:val="20"/>
        </w:rPr>
      </w:pPr>
    </w:p>
    <w:p w:rsidR="00755CBA" w:rsidRPr="003F679F" w:rsidRDefault="00755CBA" w:rsidP="00755CBA">
      <w:pPr>
        <w:spacing w:after="0" w:line="240" w:lineRule="auto"/>
        <w:ind w:left="144" w:right="144"/>
        <w:jc w:val="both"/>
        <w:rPr>
          <w:rFonts w:ascii="Arial" w:hAnsi="Arial" w:cs="Arial"/>
          <w:b/>
          <w:sz w:val="20"/>
          <w:szCs w:val="20"/>
        </w:rPr>
      </w:pPr>
    </w:p>
    <w:p w:rsidR="00583A6C" w:rsidRDefault="00685979" w:rsidP="003F679F">
      <w:pPr>
        <w:spacing w:after="0" w:line="240" w:lineRule="auto"/>
        <w:ind w:left="144" w:right="144"/>
        <w:jc w:val="center"/>
        <w:rPr>
          <w:rFonts w:ascii="Arial" w:hAnsi="Arial" w:cs="Arial"/>
          <w:b/>
          <w:sz w:val="20"/>
          <w:szCs w:val="20"/>
          <w:lang w:val="sr-Cyrl-CS"/>
        </w:rPr>
      </w:pPr>
      <w:r w:rsidRPr="003F679F">
        <w:rPr>
          <w:rFonts w:ascii="Arial" w:hAnsi="Arial" w:cs="Arial"/>
          <w:b/>
          <w:sz w:val="20"/>
          <w:szCs w:val="20"/>
          <w:lang w:val="sr-Cyrl-CS"/>
        </w:rPr>
        <w:t>ПОЗИВ ЗА ПОДНОШЕЊЕ ПОНУДА</w:t>
      </w:r>
      <w:r w:rsidR="003F679F" w:rsidRPr="003F679F">
        <w:rPr>
          <w:rFonts w:ascii="Arial" w:hAnsi="Arial" w:cs="Arial"/>
          <w:b/>
          <w:sz w:val="20"/>
          <w:szCs w:val="20"/>
          <w:lang w:val="sr-Cyrl-CS"/>
        </w:rPr>
        <w:t xml:space="preserve"> </w:t>
      </w:r>
    </w:p>
    <w:p w:rsidR="00583A6C" w:rsidRDefault="00583A6C" w:rsidP="003F679F">
      <w:pPr>
        <w:spacing w:after="0" w:line="240" w:lineRule="auto"/>
        <w:ind w:left="144" w:right="144"/>
        <w:jc w:val="center"/>
        <w:rPr>
          <w:rFonts w:ascii="Arial" w:hAnsi="Arial" w:cs="Arial"/>
          <w:b/>
          <w:sz w:val="20"/>
          <w:szCs w:val="20"/>
        </w:rPr>
      </w:pPr>
    </w:p>
    <w:p w:rsidR="003F679F" w:rsidRPr="003F679F" w:rsidRDefault="003F679F" w:rsidP="003F679F">
      <w:pPr>
        <w:spacing w:after="0" w:line="240" w:lineRule="auto"/>
        <w:ind w:left="144" w:right="144"/>
        <w:jc w:val="center"/>
        <w:rPr>
          <w:rFonts w:ascii="Arial" w:hAnsi="Arial" w:cs="Arial"/>
          <w:b/>
          <w:sz w:val="20"/>
          <w:szCs w:val="20"/>
          <w:lang w:val="sr-Cyrl-CS"/>
        </w:rPr>
      </w:pPr>
      <w:r w:rsidRPr="003F679F">
        <w:rPr>
          <w:rFonts w:ascii="Arial" w:hAnsi="Arial" w:cs="Arial"/>
          <w:b/>
          <w:sz w:val="20"/>
          <w:szCs w:val="20"/>
          <w:lang w:val="sr-Cyrl-CS"/>
        </w:rPr>
        <w:t xml:space="preserve">У </w:t>
      </w:r>
      <w:r w:rsidR="00583A6C">
        <w:rPr>
          <w:rFonts w:ascii="Arial" w:hAnsi="Arial" w:cs="Arial"/>
          <w:b/>
          <w:sz w:val="20"/>
          <w:szCs w:val="20"/>
        </w:rPr>
        <w:t xml:space="preserve"> </w:t>
      </w:r>
      <w:r w:rsidR="00583A6C">
        <w:rPr>
          <w:rFonts w:ascii="Arial" w:hAnsi="Arial" w:cs="Arial"/>
          <w:b/>
          <w:sz w:val="20"/>
          <w:szCs w:val="20"/>
          <w:lang w:val="sr-Cyrl-CS"/>
        </w:rPr>
        <w:t xml:space="preserve">ПОНОВЉЕНОМ </w:t>
      </w:r>
      <w:r w:rsidRPr="003F679F">
        <w:rPr>
          <w:rFonts w:ascii="Arial" w:hAnsi="Arial" w:cs="Arial"/>
          <w:b/>
          <w:sz w:val="20"/>
          <w:szCs w:val="20"/>
          <w:lang w:val="sr-Cyrl-CS"/>
        </w:rPr>
        <w:t>ПОСТУПКУ ЈНМВ</w:t>
      </w:r>
    </w:p>
    <w:p w:rsidR="003F679F" w:rsidRPr="003F679F" w:rsidRDefault="004A088B" w:rsidP="003F679F">
      <w:pPr>
        <w:spacing w:after="0" w:line="240" w:lineRule="auto"/>
        <w:ind w:left="144" w:right="144"/>
        <w:jc w:val="center"/>
        <w:rPr>
          <w:rFonts w:ascii="Arial" w:hAnsi="Arial" w:cs="Arial"/>
          <w:b/>
          <w:sz w:val="20"/>
          <w:szCs w:val="20"/>
          <w:lang w:val="sr-Cyrl-CS"/>
        </w:rPr>
      </w:pPr>
      <w:r w:rsidRPr="003F679F">
        <w:rPr>
          <w:rFonts w:ascii="Arial" w:hAnsi="Arial" w:cs="Arial"/>
          <w:b/>
          <w:sz w:val="20"/>
          <w:szCs w:val="20"/>
          <w:lang w:val="sr-Cyrl-CS"/>
        </w:rPr>
        <w:t xml:space="preserve"> ЗА</w:t>
      </w:r>
      <w:r w:rsidR="003F679F" w:rsidRPr="003F679F">
        <w:rPr>
          <w:rFonts w:ascii="Arial" w:hAnsi="Arial" w:cs="Arial"/>
          <w:b/>
          <w:sz w:val="20"/>
          <w:szCs w:val="20"/>
          <w:lang w:val="sr-Cyrl-CS"/>
        </w:rPr>
        <w:t xml:space="preserve"> </w:t>
      </w:r>
      <w:r w:rsidR="00CC02AC" w:rsidRPr="003F679F">
        <w:rPr>
          <w:rFonts w:ascii="Arial" w:hAnsi="Arial" w:cs="Arial"/>
          <w:b/>
          <w:sz w:val="20"/>
          <w:szCs w:val="20"/>
          <w:lang w:val="sr-Cyrl-CS"/>
        </w:rPr>
        <w:t xml:space="preserve">НАБАВКУ ДОБАРА  </w:t>
      </w:r>
      <w:r w:rsidR="003F679F" w:rsidRPr="003F679F">
        <w:rPr>
          <w:rFonts w:ascii="Arial" w:hAnsi="Arial" w:cs="Arial"/>
          <w:b/>
          <w:sz w:val="20"/>
          <w:szCs w:val="20"/>
          <w:lang w:val="sr-Cyrl-CS"/>
        </w:rPr>
        <w:t xml:space="preserve">ОГРЕВА </w:t>
      </w:r>
      <w:r w:rsidR="00583A6C">
        <w:rPr>
          <w:rFonts w:ascii="Arial" w:hAnsi="Arial" w:cs="Arial"/>
          <w:b/>
          <w:sz w:val="20"/>
          <w:szCs w:val="20"/>
          <w:lang w:val="sr-Cyrl-CS"/>
        </w:rPr>
        <w:t xml:space="preserve"> </w:t>
      </w:r>
    </w:p>
    <w:p w:rsidR="003F679F" w:rsidRPr="00583A6C" w:rsidRDefault="003F679F" w:rsidP="003F679F">
      <w:pPr>
        <w:tabs>
          <w:tab w:val="left" w:pos="1134"/>
        </w:tabs>
        <w:spacing w:after="0"/>
        <w:ind w:left="144" w:right="144"/>
        <w:rPr>
          <w:rFonts w:ascii="Arial" w:hAnsi="Arial" w:cs="Arial"/>
          <w:sz w:val="20"/>
          <w:szCs w:val="20"/>
          <w:lang w:val="sr-Cyrl-CS"/>
        </w:rPr>
      </w:pPr>
      <w:r w:rsidRPr="003F679F">
        <w:rPr>
          <w:rFonts w:ascii="Arial" w:hAnsi="Arial" w:cs="Arial"/>
          <w:b/>
        </w:rPr>
        <w:tab/>
      </w:r>
      <w:r w:rsidRPr="003F679F">
        <w:rPr>
          <w:rFonts w:ascii="Arial" w:hAnsi="Arial" w:cs="Arial"/>
          <w:b/>
        </w:rPr>
        <w:tab/>
      </w:r>
      <w:r w:rsidRPr="003F679F">
        <w:rPr>
          <w:rFonts w:ascii="Arial" w:hAnsi="Arial" w:cs="Arial"/>
          <w:b/>
        </w:rPr>
        <w:tab/>
      </w:r>
      <w:r w:rsidRPr="003F679F">
        <w:rPr>
          <w:rFonts w:ascii="Arial" w:hAnsi="Arial" w:cs="Arial"/>
          <w:b/>
        </w:rPr>
        <w:tab/>
      </w:r>
      <w:r w:rsidR="00583A6C">
        <w:rPr>
          <w:rFonts w:ascii="Arial" w:hAnsi="Arial" w:cs="Arial"/>
          <w:sz w:val="20"/>
          <w:szCs w:val="20"/>
          <w:lang w:val="sr-Cyrl-CS"/>
        </w:rPr>
        <w:t xml:space="preserve"> </w:t>
      </w:r>
    </w:p>
    <w:p w:rsidR="003F679F" w:rsidRPr="003F679F" w:rsidRDefault="003F679F" w:rsidP="003F679F">
      <w:pPr>
        <w:tabs>
          <w:tab w:val="left" w:pos="1134"/>
        </w:tabs>
        <w:spacing w:after="0"/>
        <w:ind w:left="144" w:right="144"/>
        <w:rPr>
          <w:rFonts w:ascii="Arial" w:hAnsi="Arial" w:cs="Arial"/>
          <w:sz w:val="20"/>
          <w:szCs w:val="20"/>
        </w:rPr>
      </w:pPr>
      <w:r w:rsidRPr="003F679F">
        <w:rPr>
          <w:rFonts w:ascii="Arial" w:hAnsi="Arial" w:cs="Arial"/>
          <w:sz w:val="20"/>
          <w:szCs w:val="20"/>
        </w:rPr>
        <w:tab/>
      </w:r>
      <w:r w:rsidRPr="003F679F">
        <w:rPr>
          <w:rFonts w:ascii="Arial" w:hAnsi="Arial" w:cs="Arial"/>
          <w:sz w:val="20"/>
          <w:szCs w:val="20"/>
        </w:rPr>
        <w:tab/>
      </w:r>
      <w:r w:rsidRPr="003F679F">
        <w:rPr>
          <w:rFonts w:ascii="Arial" w:hAnsi="Arial" w:cs="Arial"/>
          <w:sz w:val="20"/>
          <w:szCs w:val="20"/>
        </w:rPr>
        <w:tab/>
      </w:r>
      <w:r w:rsidRPr="003F679F">
        <w:rPr>
          <w:rFonts w:ascii="Arial" w:hAnsi="Arial" w:cs="Arial"/>
          <w:sz w:val="20"/>
          <w:szCs w:val="20"/>
        </w:rPr>
        <w:tab/>
        <w:t>ПАРТИЈА 2- дрво за огрев (буква, граб)</w:t>
      </w:r>
    </w:p>
    <w:p w:rsidR="004A088B" w:rsidRPr="004047F2" w:rsidRDefault="004A088B" w:rsidP="003F679F">
      <w:pPr>
        <w:spacing w:after="0" w:line="240" w:lineRule="auto"/>
        <w:ind w:left="144" w:right="144"/>
        <w:jc w:val="center"/>
        <w:rPr>
          <w:rFonts w:ascii="Arial" w:hAnsi="Arial" w:cs="Arial"/>
          <w:b/>
          <w:sz w:val="20"/>
          <w:szCs w:val="20"/>
          <w:lang w:val="sr-Cyrl-CS"/>
        </w:rPr>
      </w:pPr>
      <w:r w:rsidRPr="004047F2">
        <w:rPr>
          <w:rFonts w:ascii="Arial" w:hAnsi="Arial" w:cs="Arial"/>
          <w:b/>
          <w:sz w:val="20"/>
          <w:szCs w:val="20"/>
          <w:lang w:val="sr-Cyrl-CS"/>
        </w:rPr>
        <w:t>ЈН</w:t>
      </w:r>
      <w:r w:rsidR="00CC02AC">
        <w:rPr>
          <w:rFonts w:ascii="Arial" w:hAnsi="Arial" w:cs="Arial"/>
          <w:b/>
          <w:sz w:val="20"/>
          <w:szCs w:val="20"/>
          <w:lang w:val="sr-Cyrl-CS"/>
        </w:rPr>
        <w:t>МВ БР.</w:t>
      </w:r>
      <w:r w:rsidR="00583A6C">
        <w:rPr>
          <w:rFonts w:ascii="Arial" w:hAnsi="Arial" w:cs="Arial"/>
          <w:b/>
          <w:sz w:val="20"/>
          <w:szCs w:val="20"/>
          <w:lang w:val="sr-Cyrl-CS"/>
        </w:rPr>
        <w:t>3/19</w:t>
      </w:r>
    </w:p>
    <w:p w:rsidR="00F207B3" w:rsidRDefault="00F207B3" w:rsidP="00755CBA">
      <w:pPr>
        <w:spacing w:after="0" w:line="240" w:lineRule="auto"/>
        <w:ind w:left="144" w:right="144"/>
        <w:jc w:val="both"/>
        <w:rPr>
          <w:rFonts w:ascii="Arial" w:hAnsi="Arial" w:cs="Arial"/>
          <w:b/>
          <w:sz w:val="20"/>
          <w:szCs w:val="20"/>
          <w:lang w:val="sr-Cyrl-CS"/>
        </w:rPr>
      </w:pPr>
    </w:p>
    <w:p w:rsidR="003F679F" w:rsidRPr="004047F2" w:rsidRDefault="003F679F" w:rsidP="00755CBA">
      <w:pPr>
        <w:spacing w:after="0" w:line="240" w:lineRule="auto"/>
        <w:ind w:left="144" w:right="144"/>
        <w:jc w:val="both"/>
        <w:rPr>
          <w:rFonts w:ascii="Arial" w:hAnsi="Arial" w:cs="Arial"/>
          <w:b/>
          <w:sz w:val="20"/>
          <w:szCs w:val="20"/>
          <w:lang w:val="sr-Cyrl-CS"/>
        </w:rPr>
      </w:pPr>
    </w:p>
    <w:p w:rsidR="00CC02AC" w:rsidRDefault="004A088B" w:rsidP="00755CBA">
      <w:pPr>
        <w:spacing w:after="0" w:line="240" w:lineRule="auto"/>
        <w:ind w:left="144" w:right="144"/>
        <w:jc w:val="both"/>
        <w:rPr>
          <w:rFonts w:ascii="Arial" w:hAnsi="Arial" w:cs="Arial"/>
          <w:b/>
          <w:sz w:val="20"/>
          <w:szCs w:val="20"/>
        </w:rPr>
      </w:pPr>
      <w:r w:rsidRPr="004047F2">
        <w:rPr>
          <w:rFonts w:ascii="Arial" w:hAnsi="Arial" w:cs="Arial"/>
          <w:b/>
          <w:sz w:val="20"/>
          <w:szCs w:val="20"/>
          <w:lang w:val="sr-Cyrl-CS"/>
        </w:rPr>
        <w:t>1.</w:t>
      </w:r>
      <w:r w:rsidR="00685979" w:rsidRPr="004047F2">
        <w:rPr>
          <w:rFonts w:ascii="Arial" w:hAnsi="Arial" w:cs="Arial"/>
          <w:b/>
          <w:sz w:val="20"/>
          <w:szCs w:val="20"/>
          <w:lang w:val="sr-Cyrl-CS"/>
        </w:rPr>
        <w:t>Подаци о наручиоцу</w:t>
      </w:r>
      <w:r w:rsidRPr="004047F2">
        <w:rPr>
          <w:rFonts w:ascii="Arial" w:hAnsi="Arial" w:cs="Arial"/>
          <w:b/>
          <w:sz w:val="20"/>
          <w:szCs w:val="20"/>
          <w:lang w:val="sr-Cyrl-CS"/>
        </w:rPr>
        <w:t xml:space="preserve">: </w:t>
      </w:r>
      <w:r w:rsidR="00F207B3" w:rsidRPr="004047F2">
        <w:rPr>
          <w:rFonts w:ascii="Arial" w:hAnsi="Arial" w:cs="Arial"/>
          <w:sz w:val="20"/>
          <w:szCs w:val="20"/>
        </w:rPr>
        <w:t xml:space="preserve">Назив , адреса: </w:t>
      </w:r>
      <w:r w:rsidR="00685979" w:rsidRPr="004047F2">
        <w:rPr>
          <w:rFonts w:ascii="Arial" w:hAnsi="Arial" w:cs="Arial"/>
          <w:sz w:val="20"/>
          <w:szCs w:val="20"/>
        </w:rPr>
        <w:t>Основна школа „Емилија Остојић“ -Пожега</w:t>
      </w:r>
      <w:r w:rsidR="00685979" w:rsidRPr="004047F2">
        <w:rPr>
          <w:rFonts w:ascii="Arial" w:hAnsi="Arial" w:cs="Arial"/>
          <w:sz w:val="20"/>
          <w:szCs w:val="20"/>
          <w:lang w:val="sr-Cyrl-CS"/>
        </w:rPr>
        <w:t xml:space="preserve">, </w:t>
      </w:r>
      <w:r w:rsidR="00F207B3" w:rsidRPr="004047F2">
        <w:rPr>
          <w:rFonts w:ascii="Arial" w:hAnsi="Arial" w:cs="Arial"/>
          <w:sz w:val="20"/>
          <w:szCs w:val="20"/>
        </w:rPr>
        <w:t>31210 ПОЖЕГА, Ул.Књаза Милоша бр.26,</w:t>
      </w:r>
      <w:r w:rsidR="003F679F">
        <w:rPr>
          <w:rFonts w:ascii="Arial" w:hAnsi="Arial" w:cs="Arial"/>
          <w:sz w:val="20"/>
          <w:szCs w:val="20"/>
        </w:rPr>
        <w:t xml:space="preserve"> ПИБ:101002642, МБ 07112785, </w:t>
      </w:r>
      <w:r w:rsidR="00F207B3" w:rsidRPr="004047F2">
        <w:rPr>
          <w:rFonts w:ascii="Arial" w:hAnsi="Arial" w:cs="Arial"/>
          <w:b/>
          <w:sz w:val="20"/>
          <w:szCs w:val="20"/>
        </w:rPr>
        <w:t xml:space="preserve">e/mail </w:t>
      </w:r>
      <w:hyperlink r:id="rId8" w:history="1">
        <w:r w:rsidR="00F207B3" w:rsidRPr="004047F2">
          <w:rPr>
            <w:rStyle w:val="Hyperlink"/>
            <w:rFonts w:ascii="Arial" w:hAnsi="Arial" w:cs="Arial"/>
            <w:b/>
            <w:sz w:val="20"/>
            <w:szCs w:val="20"/>
          </w:rPr>
          <w:t>osemilijaostojic@gmail.com</w:t>
        </w:r>
      </w:hyperlink>
      <w:r w:rsidR="00F207B3" w:rsidRPr="004047F2">
        <w:rPr>
          <w:rFonts w:ascii="Arial" w:hAnsi="Arial" w:cs="Arial"/>
          <w:b/>
          <w:sz w:val="20"/>
          <w:szCs w:val="20"/>
        </w:rPr>
        <w:t xml:space="preserve"> </w:t>
      </w:r>
    </w:p>
    <w:p w:rsidR="00CC02AC" w:rsidRDefault="00CC02AC" w:rsidP="00CC02AC">
      <w:pPr>
        <w:spacing w:after="0" w:line="240" w:lineRule="auto"/>
        <w:ind w:left="144" w:right="144"/>
        <w:jc w:val="both"/>
        <w:rPr>
          <w:rFonts w:ascii="Arial" w:hAnsi="Arial" w:cs="Arial"/>
          <w:sz w:val="20"/>
          <w:szCs w:val="20"/>
        </w:rPr>
      </w:pPr>
      <w:r>
        <w:rPr>
          <w:rFonts w:ascii="Arial" w:hAnsi="Arial" w:cs="Arial"/>
          <w:b/>
          <w:sz w:val="20"/>
          <w:szCs w:val="20"/>
        </w:rPr>
        <w:t xml:space="preserve">интернет страница: </w:t>
      </w:r>
      <w:hyperlink r:id="rId9" w:history="1">
        <w:r w:rsidRPr="00EC3D6E">
          <w:rPr>
            <w:rStyle w:val="Hyperlink"/>
            <w:rFonts w:ascii="Arial" w:hAnsi="Arial" w:cs="Arial"/>
            <w:sz w:val="20"/>
            <w:szCs w:val="20"/>
          </w:rPr>
          <w:t>www.osemilijaostojic.edu.rs</w:t>
        </w:r>
      </w:hyperlink>
    </w:p>
    <w:p w:rsidR="00CC02AC" w:rsidRPr="00CC02AC" w:rsidRDefault="00CC02AC" w:rsidP="00CC02AC">
      <w:pPr>
        <w:spacing w:after="0" w:line="240" w:lineRule="auto"/>
        <w:ind w:left="144" w:right="144"/>
        <w:jc w:val="both"/>
        <w:rPr>
          <w:rFonts w:ascii="Arial" w:hAnsi="Arial" w:cs="Arial"/>
          <w:sz w:val="20"/>
          <w:szCs w:val="20"/>
        </w:rPr>
      </w:pPr>
    </w:p>
    <w:p w:rsidR="00685979" w:rsidRDefault="004A088B"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2.</w:t>
      </w:r>
      <w:r w:rsidR="00685979" w:rsidRPr="004047F2">
        <w:rPr>
          <w:rFonts w:ascii="Arial" w:hAnsi="Arial" w:cs="Arial"/>
          <w:b/>
          <w:sz w:val="20"/>
          <w:szCs w:val="20"/>
          <w:lang w:val="sr-Cyrl-CS"/>
        </w:rPr>
        <w:t>Врста наручиоца:</w:t>
      </w:r>
      <w:r w:rsidR="00685979" w:rsidRPr="004047F2">
        <w:rPr>
          <w:rFonts w:ascii="Arial" w:hAnsi="Arial" w:cs="Arial"/>
          <w:sz w:val="20"/>
          <w:szCs w:val="20"/>
          <w:lang w:val="sr-Cyrl-CS"/>
        </w:rPr>
        <w:t xml:space="preserve"> установа за основно образовање и васпитање.</w:t>
      </w:r>
    </w:p>
    <w:p w:rsidR="00D052D6" w:rsidRPr="00D052D6" w:rsidRDefault="00D052D6" w:rsidP="00755CBA">
      <w:pPr>
        <w:spacing w:after="0" w:line="240" w:lineRule="auto"/>
        <w:ind w:left="144" w:right="144"/>
        <w:jc w:val="both"/>
        <w:rPr>
          <w:rFonts w:ascii="Arial" w:hAnsi="Arial" w:cs="Arial"/>
          <w:sz w:val="20"/>
          <w:szCs w:val="20"/>
        </w:rPr>
      </w:pPr>
    </w:p>
    <w:p w:rsidR="00685979" w:rsidRDefault="004A088B"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3.</w:t>
      </w:r>
      <w:r w:rsidR="00685979" w:rsidRPr="004047F2">
        <w:rPr>
          <w:rFonts w:ascii="Arial" w:hAnsi="Arial" w:cs="Arial"/>
          <w:b/>
          <w:sz w:val="20"/>
          <w:szCs w:val="20"/>
          <w:lang w:val="sr-Cyrl-CS"/>
        </w:rPr>
        <w:t xml:space="preserve">Врста поступка јавне набавке: </w:t>
      </w:r>
      <w:r w:rsidR="00CC02AC">
        <w:rPr>
          <w:rFonts w:ascii="Arial" w:hAnsi="Arial" w:cs="Arial"/>
          <w:sz w:val="20"/>
          <w:szCs w:val="20"/>
        </w:rPr>
        <w:t>јавна набавка мале вредности</w:t>
      </w:r>
      <w:r w:rsidR="00685979" w:rsidRPr="004047F2">
        <w:rPr>
          <w:rFonts w:ascii="Arial" w:hAnsi="Arial" w:cs="Arial"/>
          <w:sz w:val="20"/>
          <w:szCs w:val="20"/>
          <w:lang w:val="sr-Cyrl-CS"/>
        </w:rPr>
        <w:t xml:space="preserve"> који се спроводи ради закључења уговора о јавној набавци</w:t>
      </w:r>
    </w:p>
    <w:p w:rsidR="00D052D6" w:rsidRPr="00D052D6" w:rsidRDefault="00D052D6" w:rsidP="00755CBA">
      <w:pPr>
        <w:spacing w:after="0" w:line="240" w:lineRule="auto"/>
        <w:ind w:left="144" w:right="144"/>
        <w:jc w:val="both"/>
        <w:rPr>
          <w:rFonts w:ascii="Arial" w:hAnsi="Arial" w:cs="Arial"/>
          <w:sz w:val="20"/>
          <w:szCs w:val="20"/>
        </w:rPr>
      </w:pPr>
    </w:p>
    <w:p w:rsidR="00685979" w:rsidRPr="004047F2" w:rsidRDefault="004A088B"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4.</w:t>
      </w:r>
      <w:r w:rsidR="00685979" w:rsidRPr="004047F2">
        <w:rPr>
          <w:rFonts w:ascii="Arial" w:hAnsi="Arial" w:cs="Arial"/>
          <w:b/>
          <w:sz w:val="20"/>
          <w:szCs w:val="20"/>
          <w:lang w:val="sr-Cyrl-CS"/>
        </w:rPr>
        <w:t>Опис предмета набавке, назив и ознака из општег речника набавке:</w:t>
      </w:r>
    </w:p>
    <w:p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Предмет јавне набавке број </w:t>
      </w:r>
      <w:r w:rsidR="00583A6C">
        <w:rPr>
          <w:rFonts w:ascii="Arial" w:hAnsi="Arial" w:cs="Arial"/>
          <w:sz w:val="20"/>
          <w:szCs w:val="20"/>
          <w:lang w:val="sr-Cyrl-CS"/>
        </w:rPr>
        <w:t>3</w:t>
      </w:r>
      <w:r w:rsidR="003F679F">
        <w:rPr>
          <w:rFonts w:ascii="Arial" w:hAnsi="Arial" w:cs="Arial"/>
          <w:sz w:val="20"/>
          <w:szCs w:val="20"/>
        </w:rPr>
        <w:t xml:space="preserve">/19 </w:t>
      </w:r>
      <w:r w:rsidRPr="004047F2">
        <w:rPr>
          <w:rFonts w:ascii="Arial" w:hAnsi="Arial" w:cs="Arial"/>
          <w:sz w:val="20"/>
          <w:szCs w:val="20"/>
          <w:lang w:val="sr-Cyrl-CS"/>
        </w:rPr>
        <w:t>су добра – енергенти за грејање:</w:t>
      </w:r>
    </w:p>
    <w:p w:rsidR="00E8384E" w:rsidRPr="004047F2" w:rsidRDefault="00E8384E" w:rsidP="00755CBA">
      <w:pPr>
        <w:spacing w:after="0" w:line="240" w:lineRule="auto"/>
        <w:ind w:left="144" w:right="144"/>
        <w:jc w:val="both"/>
        <w:rPr>
          <w:rFonts w:ascii="Arial" w:hAnsi="Arial" w:cs="Arial"/>
          <w:sz w:val="20"/>
          <w:szCs w:val="20"/>
          <w:lang w:val="sr-Cyrl-CS"/>
        </w:rPr>
      </w:pPr>
    </w:p>
    <w:p w:rsidR="000F7292" w:rsidRPr="000F7292" w:rsidRDefault="002B2258" w:rsidP="000F7292">
      <w:pPr>
        <w:tabs>
          <w:tab w:val="left" w:pos="204"/>
        </w:tabs>
        <w:spacing w:after="0" w:line="240" w:lineRule="auto"/>
        <w:ind w:right="144"/>
        <w:jc w:val="both"/>
        <w:rPr>
          <w:rFonts w:ascii="Arial" w:hAnsi="Arial" w:cs="Arial"/>
          <w:sz w:val="20"/>
          <w:szCs w:val="20"/>
          <w:lang w:val="sr-Cyrl-CS"/>
        </w:rPr>
      </w:pPr>
      <w:r w:rsidRPr="000F7292">
        <w:rPr>
          <w:rFonts w:ascii="Arial" w:hAnsi="Arial" w:cs="Arial"/>
          <w:sz w:val="20"/>
          <w:szCs w:val="20"/>
          <w:lang w:val="sr-Cyrl-CS"/>
        </w:rPr>
        <w:t xml:space="preserve">   </w:t>
      </w:r>
      <w:r w:rsidR="00583A6C" w:rsidRPr="000F7292">
        <w:rPr>
          <w:rFonts w:ascii="Arial" w:hAnsi="Arial" w:cs="Arial"/>
          <w:bCs/>
          <w:iCs/>
          <w:color w:val="000000"/>
          <w:sz w:val="20"/>
          <w:szCs w:val="20"/>
          <w:lang w:val="sr-Cyrl-CS"/>
        </w:rPr>
        <w:t>1</w:t>
      </w:r>
      <w:r w:rsidR="00685979" w:rsidRPr="000F7292">
        <w:rPr>
          <w:rFonts w:ascii="Arial" w:hAnsi="Arial" w:cs="Arial"/>
          <w:bCs/>
          <w:iCs/>
          <w:color w:val="000000"/>
          <w:sz w:val="20"/>
          <w:szCs w:val="20"/>
          <w:lang w:val="sr-Cyrl-CS"/>
        </w:rPr>
        <w:t xml:space="preserve">. </w:t>
      </w:r>
      <w:r w:rsidR="00685979" w:rsidRPr="000F7292">
        <w:rPr>
          <w:rFonts w:ascii="Arial" w:hAnsi="Arial" w:cs="Arial"/>
          <w:color w:val="000000"/>
          <w:sz w:val="20"/>
          <w:szCs w:val="20"/>
          <w:lang w:val="sr-Cyrl-CS"/>
        </w:rPr>
        <w:t xml:space="preserve">Огревно дрво  – </w:t>
      </w:r>
      <w:r w:rsidR="00685979" w:rsidRPr="000F7292">
        <w:rPr>
          <w:rFonts w:ascii="Arial" w:hAnsi="Arial" w:cs="Arial"/>
          <w:color w:val="000000"/>
          <w:sz w:val="20"/>
          <w:szCs w:val="20"/>
        </w:rPr>
        <w:t xml:space="preserve">буковина и граб </w:t>
      </w:r>
      <w:r w:rsidR="00583A6C" w:rsidRPr="000F7292">
        <w:rPr>
          <w:rFonts w:ascii="Arial" w:hAnsi="Arial" w:cs="Arial"/>
          <w:color w:val="000000"/>
          <w:sz w:val="20"/>
          <w:szCs w:val="20"/>
        </w:rPr>
        <w:t xml:space="preserve">( </w:t>
      </w:r>
      <w:r w:rsidR="00583A6C" w:rsidRPr="000F7292">
        <w:rPr>
          <w:rFonts w:ascii="Arial" w:hAnsi="Arial" w:cs="Arial"/>
          <w:sz w:val="20"/>
          <w:szCs w:val="20"/>
          <w:lang w:val="sr-Cyrl-CS"/>
        </w:rPr>
        <w:t>ознака из ОРН</w:t>
      </w:r>
      <w:r w:rsidR="00583A6C" w:rsidRPr="000F7292">
        <w:rPr>
          <w:rFonts w:ascii="Arial" w:hAnsi="Arial" w:cs="Arial"/>
          <w:color w:val="000000"/>
          <w:sz w:val="20"/>
          <w:szCs w:val="20"/>
          <w:vertAlign w:val="superscript"/>
        </w:rPr>
        <w:t xml:space="preserve">  </w:t>
      </w:r>
      <w:r w:rsidR="00583A6C" w:rsidRPr="000F7292">
        <w:rPr>
          <w:rFonts w:ascii="Arial" w:hAnsi="Arial" w:cs="Arial"/>
          <w:sz w:val="20"/>
          <w:szCs w:val="20"/>
          <w:lang w:val="sr-Cyrl-CS"/>
        </w:rPr>
        <w:t>03413000-дрво)</w:t>
      </w:r>
      <w:r w:rsidR="000F7292" w:rsidRPr="000F7292">
        <w:rPr>
          <w:rFonts w:ascii="Arial" w:eastAsia="Times New Roman" w:hAnsi="Arial" w:cs="Arial"/>
          <w:sz w:val="20"/>
          <w:szCs w:val="20"/>
          <w:lang w:val="sr-Latn-CS"/>
        </w:rPr>
        <w:t xml:space="preserve"> Облик дрв</w:t>
      </w:r>
      <w:r w:rsidR="000F7292" w:rsidRPr="000F7292">
        <w:rPr>
          <w:rFonts w:ascii="Arial" w:eastAsia="Times New Roman" w:hAnsi="Arial" w:cs="Arial"/>
          <w:sz w:val="20"/>
          <w:szCs w:val="20"/>
          <w:lang w:val="sr-Cyrl-CS"/>
        </w:rPr>
        <w:t>а</w:t>
      </w:r>
      <w:r w:rsidR="000F7292" w:rsidRPr="000F7292">
        <w:rPr>
          <w:rFonts w:ascii="Arial" w:eastAsia="Times New Roman" w:hAnsi="Arial" w:cs="Arial"/>
          <w:sz w:val="20"/>
          <w:szCs w:val="20"/>
          <w:lang w:val="sr-Latn-CS"/>
        </w:rPr>
        <w:t xml:space="preserve">: </w:t>
      </w:r>
      <w:r w:rsidR="000F7292" w:rsidRPr="000F7292">
        <w:rPr>
          <w:rFonts w:ascii="Arial" w:eastAsia="Times New Roman" w:hAnsi="Arial" w:cs="Arial"/>
          <w:sz w:val="20"/>
          <w:szCs w:val="20"/>
          <w:lang w:val="sr-Cyrl-CS"/>
        </w:rPr>
        <w:t>дрва истругана, исцепана , сложена и спакована  и обавијена стреч фолијом , у палету 1,8 м</w:t>
      </w:r>
      <w:r w:rsidR="000F7292" w:rsidRPr="000F7292">
        <w:rPr>
          <w:rFonts w:ascii="Arial" w:eastAsia="Times New Roman" w:hAnsi="Arial" w:cs="Arial"/>
          <w:sz w:val="20"/>
          <w:szCs w:val="20"/>
          <w:vertAlign w:val="superscript"/>
          <w:lang w:val="sr-Cyrl-CS"/>
        </w:rPr>
        <w:t xml:space="preserve">3  </w:t>
      </w:r>
      <w:r w:rsidR="000F7292" w:rsidRPr="000F7292">
        <w:rPr>
          <w:rFonts w:ascii="Arial" w:eastAsia="Times New Roman" w:hAnsi="Arial" w:cs="Arial"/>
          <w:sz w:val="20"/>
          <w:szCs w:val="20"/>
          <w:lang w:val="sr-Cyrl-CS"/>
        </w:rPr>
        <w:t>-укупне количине</w:t>
      </w:r>
      <w:r w:rsidR="000F7292" w:rsidRPr="000F7292">
        <w:rPr>
          <w:rFonts w:ascii="Arial" w:eastAsia="Times New Roman" w:hAnsi="Arial" w:cs="Arial"/>
          <w:sz w:val="20"/>
          <w:szCs w:val="20"/>
        </w:rPr>
        <w:t xml:space="preserve"> 34 </w:t>
      </w:r>
      <w:r w:rsidR="000F7292" w:rsidRPr="000F7292">
        <w:rPr>
          <w:rFonts w:ascii="Arial" w:eastAsia="Times New Roman" w:hAnsi="Arial" w:cs="Arial"/>
          <w:sz w:val="20"/>
          <w:szCs w:val="20"/>
          <w:lang w:val="sr-Cyrl-CS"/>
        </w:rPr>
        <w:t>палете. Дрва морају бити дужине  33цм.</w:t>
      </w:r>
    </w:p>
    <w:p w:rsidR="007B6B34" w:rsidRPr="0016713C" w:rsidRDefault="007B6B34" w:rsidP="0016713C">
      <w:pPr>
        <w:spacing w:after="0" w:line="240" w:lineRule="auto"/>
        <w:ind w:right="144"/>
        <w:jc w:val="both"/>
        <w:rPr>
          <w:rFonts w:ascii="Arial" w:hAnsi="Arial" w:cs="Arial"/>
          <w:color w:val="000000"/>
          <w:sz w:val="20"/>
          <w:szCs w:val="20"/>
          <w:lang w:val="sr-Cyrl-CS"/>
        </w:rPr>
      </w:pPr>
    </w:p>
    <w:p w:rsidR="00685979" w:rsidRPr="004047F2" w:rsidRDefault="00685979" w:rsidP="00755CBA">
      <w:pPr>
        <w:spacing w:after="0" w:line="240" w:lineRule="auto"/>
        <w:ind w:left="144" w:right="144"/>
        <w:jc w:val="both"/>
        <w:rPr>
          <w:rFonts w:ascii="Arial" w:hAnsi="Arial" w:cs="Arial"/>
          <w:sz w:val="20"/>
          <w:szCs w:val="20"/>
          <w:lang w:val="sr-Cyrl-CS"/>
        </w:rPr>
      </w:pPr>
    </w:p>
    <w:p w:rsidR="00685979"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6</w:t>
      </w:r>
      <w:r w:rsidRPr="004047F2">
        <w:rPr>
          <w:rFonts w:ascii="Arial" w:hAnsi="Arial" w:cs="Arial"/>
          <w:sz w:val="20"/>
          <w:szCs w:val="20"/>
          <w:lang w:val="sr-Cyrl-CS"/>
        </w:rPr>
        <w:t>.</w:t>
      </w:r>
      <w:r w:rsidR="00685979" w:rsidRPr="004047F2">
        <w:rPr>
          <w:rFonts w:ascii="Arial" w:hAnsi="Arial" w:cs="Arial"/>
          <w:sz w:val="20"/>
          <w:szCs w:val="20"/>
          <w:lang w:val="sr-Cyrl-CS"/>
        </w:rPr>
        <w:t xml:space="preserve">Набавка добара </w:t>
      </w:r>
      <w:r w:rsidR="00583A6C">
        <w:rPr>
          <w:rFonts w:ascii="Arial" w:hAnsi="Arial" w:cs="Arial"/>
          <w:sz w:val="20"/>
          <w:szCs w:val="20"/>
        </w:rPr>
        <w:t>за</w:t>
      </w:r>
      <w:r w:rsidR="00583A6C">
        <w:rPr>
          <w:rFonts w:ascii="Arial" w:hAnsi="Arial" w:cs="Arial"/>
          <w:sz w:val="20"/>
          <w:szCs w:val="20"/>
          <w:lang w:val="sr-Cyrl-CS"/>
        </w:rPr>
        <w:t xml:space="preserve"> </w:t>
      </w:r>
      <w:r w:rsidR="00FB5A3E">
        <w:rPr>
          <w:rFonts w:ascii="Arial" w:hAnsi="Arial" w:cs="Arial"/>
          <w:sz w:val="20"/>
          <w:szCs w:val="20"/>
        </w:rPr>
        <w:t xml:space="preserve">партију бр.2 </w:t>
      </w:r>
      <w:r w:rsidR="00CC02AC">
        <w:rPr>
          <w:rFonts w:ascii="Arial" w:hAnsi="Arial" w:cs="Arial"/>
          <w:sz w:val="20"/>
          <w:szCs w:val="20"/>
          <w:lang w:val="sr-Cyrl-CS"/>
        </w:rPr>
        <w:t>-</w:t>
      </w:r>
      <w:r w:rsidR="00685979" w:rsidRPr="004047F2">
        <w:rPr>
          <w:rFonts w:ascii="Arial" w:hAnsi="Arial" w:cs="Arial"/>
          <w:sz w:val="20"/>
          <w:szCs w:val="20"/>
          <w:lang w:val="sr-Cyrl-CS"/>
        </w:rPr>
        <w:t xml:space="preserve"> </w:t>
      </w:r>
      <w:r w:rsidR="00CC02AC">
        <w:rPr>
          <w:rFonts w:ascii="Arial" w:hAnsi="Arial" w:cs="Arial"/>
          <w:sz w:val="20"/>
          <w:szCs w:val="20"/>
          <w:lang w:val="sr-Cyrl-CS"/>
        </w:rPr>
        <w:t xml:space="preserve"> </w:t>
      </w:r>
      <w:r w:rsidR="00685979" w:rsidRPr="004047F2">
        <w:rPr>
          <w:rFonts w:ascii="Arial" w:hAnsi="Arial" w:cs="Arial"/>
          <w:sz w:val="20"/>
          <w:szCs w:val="20"/>
          <w:lang w:val="sr-Cyrl-CS"/>
        </w:rPr>
        <w:t>према требовању наручиоца.</w:t>
      </w:r>
    </w:p>
    <w:p w:rsidR="004047F2" w:rsidRPr="004047F2" w:rsidRDefault="004047F2" w:rsidP="00755CBA">
      <w:pPr>
        <w:spacing w:after="0" w:line="240" w:lineRule="auto"/>
        <w:ind w:left="144" w:right="144"/>
        <w:jc w:val="both"/>
        <w:rPr>
          <w:rFonts w:ascii="Arial" w:hAnsi="Arial" w:cs="Arial"/>
          <w:sz w:val="20"/>
          <w:szCs w:val="20"/>
          <w:lang w:val="sr-Cyrl-CS"/>
        </w:rPr>
      </w:pPr>
    </w:p>
    <w:p w:rsid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7.</w:t>
      </w:r>
      <w:r w:rsidR="00685979" w:rsidRPr="004047F2">
        <w:rPr>
          <w:rFonts w:ascii="Arial" w:hAnsi="Arial" w:cs="Arial"/>
          <w:b/>
          <w:sz w:val="20"/>
          <w:szCs w:val="20"/>
          <w:lang w:val="sr-Cyrl-CS"/>
        </w:rPr>
        <w:t xml:space="preserve">Критеријум за доделу уговора: </w:t>
      </w:r>
      <w:r w:rsidR="00685979" w:rsidRPr="004047F2">
        <w:rPr>
          <w:rFonts w:ascii="Arial" w:hAnsi="Arial" w:cs="Arial"/>
          <w:sz w:val="20"/>
          <w:szCs w:val="20"/>
          <w:lang w:val="sr-Cyrl-CS"/>
        </w:rPr>
        <w:t>најнижа понуђена цена</w:t>
      </w:r>
      <w:r w:rsidR="004047F2">
        <w:rPr>
          <w:rFonts w:ascii="Arial" w:hAnsi="Arial" w:cs="Arial"/>
          <w:sz w:val="20"/>
          <w:szCs w:val="20"/>
          <w:lang w:val="sr-Cyrl-CS"/>
        </w:rPr>
        <w:t>.</w:t>
      </w:r>
      <w:r w:rsidRPr="004047F2">
        <w:rPr>
          <w:rFonts w:ascii="Arial" w:hAnsi="Arial" w:cs="Arial"/>
          <w:sz w:val="20"/>
          <w:szCs w:val="20"/>
          <w:lang w:val="sr-Cyrl-CS"/>
        </w:rPr>
        <w:t xml:space="preserve"> </w:t>
      </w:r>
    </w:p>
    <w:p w:rsidR="00685979" w:rsidRP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 </w:t>
      </w:r>
    </w:p>
    <w:p w:rsidR="00685979" w:rsidRP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8.</w:t>
      </w:r>
      <w:r w:rsidR="00685979" w:rsidRPr="004047F2">
        <w:rPr>
          <w:rFonts w:ascii="Arial" w:hAnsi="Arial" w:cs="Arial"/>
          <w:b/>
          <w:sz w:val="20"/>
          <w:szCs w:val="20"/>
          <w:lang w:val="sr-Cyrl-CS"/>
        </w:rPr>
        <w:t>Начин преузимања конкурсне документације:</w:t>
      </w:r>
      <w:r w:rsidR="00685979" w:rsidRPr="004047F2">
        <w:rPr>
          <w:rFonts w:ascii="Arial" w:hAnsi="Arial" w:cs="Arial"/>
          <w:sz w:val="20"/>
          <w:szCs w:val="20"/>
          <w:lang w:val="sr-Cyrl-CS"/>
        </w:rPr>
        <w:t xml:space="preserve"> </w:t>
      </w:r>
    </w:p>
    <w:p w:rsidR="00CC02AC" w:rsidRDefault="00685979" w:rsidP="00CC02AC">
      <w:pPr>
        <w:spacing w:after="0" w:line="240" w:lineRule="auto"/>
        <w:ind w:left="144" w:right="144"/>
        <w:jc w:val="both"/>
        <w:rPr>
          <w:rFonts w:ascii="Arial" w:hAnsi="Arial" w:cs="Arial"/>
          <w:sz w:val="20"/>
          <w:szCs w:val="20"/>
        </w:rPr>
      </w:pPr>
      <w:r w:rsidRPr="004047F2">
        <w:rPr>
          <w:rFonts w:ascii="Arial" w:hAnsi="Arial" w:cs="Arial"/>
          <w:sz w:val="20"/>
          <w:szCs w:val="20"/>
          <w:lang w:val="sr-Cyrl-CS"/>
        </w:rPr>
        <w:t>Конкурсна документација може се преузети са</w:t>
      </w:r>
      <w:r w:rsidR="00FB50EE" w:rsidRPr="004047F2">
        <w:rPr>
          <w:rFonts w:ascii="Arial" w:hAnsi="Arial" w:cs="Arial"/>
          <w:sz w:val="20"/>
          <w:szCs w:val="20"/>
          <w:lang w:val="sr-Cyrl-CS"/>
        </w:rPr>
        <w:t xml:space="preserve"> Портала Управе за јавне набавк</w:t>
      </w:r>
      <w:r w:rsidRPr="004047F2">
        <w:rPr>
          <w:rFonts w:ascii="Arial" w:hAnsi="Arial" w:cs="Arial"/>
          <w:sz w:val="20"/>
          <w:szCs w:val="20"/>
          <w:lang w:val="sr-Cyrl-CS"/>
        </w:rPr>
        <w:t xml:space="preserve">е – </w:t>
      </w:r>
      <w:hyperlink r:id="rId10" w:history="1">
        <w:r w:rsidRPr="004047F2">
          <w:rPr>
            <w:rStyle w:val="Hyperlink"/>
            <w:rFonts w:ascii="Arial" w:hAnsi="Arial" w:cs="Arial"/>
            <w:sz w:val="20"/>
            <w:szCs w:val="20"/>
          </w:rPr>
          <w:t>www.portal.ujn.gov.rs</w:t>
        </w:r>
      </w:hyperlink>
      <w:r w:rsidRPr="004047F2">
        <w:rPr>
          <w:rFonts w:ascii="Arial" w:hAnsi="Arial" w:cs="Arial"/>
          <w:sz w:val="20"/>
          <w:szCs w:val="20"/>
        </w:rPr>
        <w:t xml:space="preserve"> </w:t>
      </w:r>
      <w:r w:rsidRPr="004047F2">
        <w:rPr>
          <w:rFonts w:ascii="Arial" w:hAnsi="Arial" w:cs="Arial"/>
          <w:sz w:val="20"/>
          <w:szCs w:val="20"/>
          <w:lang w:val="sr-Cyrl-CS"/>
        </w:rPr>
        <w:t xml:space="preserve"> или на </w:t>
      </w:r>
      <w:r w:rsidR="00CC02AC">
        <w:rPr>
          <w:rFonts w:ascii="Arial" w:hAnsi="Arial" w:cs="Arial"/>
          <w:b/>
          <w:sz w:val="20"/>
          <w:szCs w:val="20"/>
        </w:rPr>
        <w:t xml:space="preserve">интернет страници: </w:t>
      </w:r>
      <w:hyperlink r:id="rId11" w:history="1">
        <w:r w:rsidR="00CC02AC" w:rsidRPr="00EC3D6E">
          <w:rPr>
            <w:rStyle w:val="Hyperlink"/>
            <w:rFonts w:ascii="Arial" w:hAnsi="Arial" w:cs="Arial"/>
            <w:sz w:val="20"/>
            <w:szCs w:val="20"/>
          </w:rPr>
          <w:t>www.osemilijaostojic.edu.rs</w:t>
        </w:r>
      </w:hyperlink>
    </w:p>
    <w:p w:rsidR="00685979"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Конкурсна документација може бити достављена и електронском поштом, на писани захтев заинтересованих лица.</w:t>
      </w:r>
    </w:p>
    <w:p w:rsidR="004047F2" w:rsidRPr="004047F2" w:rsidRDefault="004047F2" w:rsidP="00755CBA">
      <w:pPr>
        <w:spacing w:after="0" w:line="240" w:lineRule="auto"/>
        <w:ind w:left="144" w:right="144"/>
        <w:jc w:val="both"/>
        <w:rPr>
          <w:rFonts w:ascii="Arial" w:hAnsi="Arial" w:cs="Arial"/>
          <w:sz w:val="20"/>
          <w:szCs w:val="20"/>
          <w:lang w:val="sr-Cyrl-CS"/>
        </w:rPr>
      </w:pPr>
    </w:p>
    <w:p w:rsidR="00685979" w:rsidRPr="004047F2" w:rsidRDefault="007B6B34" w:rsidP="00755CBA">
      <w:p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9.</w:t>
      </w:r>
      <w:r w:rsidR="00685979" w:rsidRPr="004047F2">
        <w:rPr>
          <w:rFonts w:ascii="Arial" w:hAnsi="Arial" w:cs="Arial"/>
          <w:b/>
          <w:sz w:val="20"/>
          <w:szCs w:val="20"/>
          <w:lang w:val="sr-Cyrl-CS"/>
        </w:rPr>
        <w:t>Подаци о називу, адреси и интернет адреси државног органа или организације где се могу  благовремено добити исправни подаци о:</w:t>
      </w:r>
    </w:p>
    <w:p w:rsidR="00685979" w:rsidRPr="004047F2" w:rsidRDefault="00685979"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lastRenderedPageBreak/>
        <w:t xml:space="preserve">Пореским обавезама – </w:t>
      </w:r>
      <w:r w:rsidRPr="004047F2">
        <w:rPr>
          <w:rFonts w:ascii="Arial" w:hAnsi="Arial" w:cs="Arial"/>
          <w:sz w:val="20"/>
          <w:szCs w:val="20"/>
          <w:lang w:val="sr-Cyrl-CS"/>
        </w:rPr>
        <w:t xml:space="preserve">назив државног органа: Пореска управа (Министарство финансија и привреде, Република Србија), адреса: Саве Мишковића 3-5, Београд, Србија, интернет адреса: </w:t>
      </w:r>
      <w:hyperlink r:id="rId12" w:history="1">
        <w:r w:rsidRPr="004047F2">
          <w:rPr>
            <w:rStyle w:val="Hyperlink"/>
            <w:rFonts w:ascii="Arial" w:hAnsi="Arial" w:cs="Arial"/>
            <w:color w:val="auto"/>
            <w:sz w:val="20"/>
            <w:szCs w:val="20"/>
          </w:rPr>
          <w:t>www.poreskauprava.gov.rs</w:t>
        </w:r>
      </w:hyperlink>
      <w:r w:rsidRPr="004047F2">
        <w:rPr>
          <w:rFonts w:ascii="Arial" w:hAnsi="Arial" w:cs="Arial"/>
          <w:sz w:val="20"/>
          <w:szCs w:val="20"/>
        </w:rPr>
        <w:t>.</w:t>
      </w:r>
    </w:p>
    <w:p w:rsidR="00685979" w:rsidRPr="004047F2" w:rsidRDefault="00685979" w:rsidP="00755CBA">
      <w:pPr>
        <w:spacing w:after="0" w:line="240" w:lineRule="auto"/>
        <w:ind w:left="144" w:right="144"/>
        <w:jc w:val="both"/>
        <w:rPr>
          <w:rFonts w:ascii="Arial" w:hAnsi="Arial" w:cs="Arial"/>
          <w:sz w:val="20"/>
          <w:szCs w:val="20"/>
        </w:rPr>
      </w:pPr>
      <w:r w:rsidRPr="004047F2">
        <w:rPr>
          <w:rFonts w:ascii="Arial" w:hAnsi="Arial" w:cs="Arial"/>
          <w:b/>
          <w:sz w:val="20"/>
          <w:szCs w:val="20"/>
          <w:lang w:val="sr-Cyrl-CS"/>
        </w:rPr>
        <w:t>Заштита животне средине –</w:t>
      </w:r>
      <w:r w:rsidRPr="004047F2">
        <w:rPr>
          <w:rFonts w:ascii="Arial" w:hAnsi="Arial" w:cs="Arial"/>
          <w:sz w:val="20"/>
          <w:szCs w:val="20"/>
          <w:lang w:val="sr-Cyrl-CS"/>
        </w:rPr>
        <w:t xml:space="preserve"> назив државног органа: Агенција за заштиту животне средине (Мини</w:t>
      </w:r>
      <w:r w:rsidR="00A23928">
        <w:rPr>
          <w:rFonts w:ascii="Arial" w:hAnsi="Arial" w:cs="Arial"/>
          <w:sz w:val="20"/>
          <w:szCs w:val="20"/>
          <w:lang w:val="sr-Cyrl-CS"/>
        </w:rPr>
        <w:t>старство енергетике, развоја и з</w:t>
      </w:r>
      <w:r w:rsidRPr="004047F2">
        <w:rPr>
          <w:rFonts w:ascii="Arial" w:hAnsi="Arial" w:cs="Arial"/>
          <w:sz w:val="20"/>
          <w:szCs w:val="20"/>
          <w:lang w:val="sr-Cyrl-CS"/>
        </w:rPr>
        <w:t xml:space="preserve">аштите животне средине Републике Србије, адреса: Немањина 22-26, Београд, интернет адреса: </w:t>
      </w:r>
      <w:hyperlink r:id="rId13" w:history="1">
        <w:r w:rsidRPr="004047F2">
          <w:rPr>
            <w:rStyle w:val="Hyperlink"/>
            <w:rFonts w:ascii="Arial" w:hAnsi="Arial" w:cs="Arial"/>
            <w:color w:val="auto"/>
            <w:sz w:val="20"/>
            <w:szCs w:val="20"/>
          </w:rPr>
          <w:t>www.merz.gov.rs</w:t>
        </w:r>
      </w:hyperlink>
      <w:r w:rsidRPr="004047F2">
        <w:rPr>
          <w:rFonts w:ascii="Arial" w:hAnsi="Arial" w:cs="Arial"/>
          <w:sz w:val="20"/>
          <w:szCs w:val="20"/>
          <w:lang w:val="sr-Cyrl-CS"/>
        </w:rPr>
        <w:t xml:space="preserve">), адреса Агенције за заштиту животне средине: Руже Јовановић 27а, интернет адреса Агенције за заштиту животне средине: </w:t>
      </w:r>
      <w:hyperlink r:id="rId14" w:history="1">
        <w:r w:rsidRPr="004047F2">
          <w:rPr>
            <w:rStyle w:val="Hyperlink"/>
            <w:rFonts w:ascii="Arial" w:hAnsi="Arial" w:cs="Arial"/>
            <w:color w:val="auto"/>
            <w:sz w:val="20"/>
            <w:szCs w:val="20"/>
          </w:rPr>
          <w:t>www.sepa.gov.rs</w:t>
        </w:r>
      </w:hyperlink>
      <w:r w:rsidRPr="004047F2">
        <w:rPr>
          <w:rFonts w:ascii="Arial" w:hAnsi="Arial" w:cs="Arial"/>
          <w:sz w:val="20"/>
          <w:szCs w:val="20"/>
        </w:rPr>
        <w:t>.</w:t>
      </w:r>
    </w:p>
    <w:p w:rsidR="00685979" w:rsidRDefault="00685979" w:rsidP="00755CBA">
      <w:pPr>
        <w:spacing w:after="0"/>
        <w:ind w:left="144" w:right="144"/>
        <w:jc w:val="both"/>
        <w:rPr>
          <w:rFonts w:ascii="Arial" w:eastAsia="TimesNewRomanPSMT" w:hAnsi="Arial" w:cs="Arial"/>
          <w:bCs/>
          <w:iCs/>
          <w:sz w:val="20"/>
          <w:szCs w:val="20"/>
        </w:rPr>
      </w:pPr>
      <w:r w:rsidRPr="004047F2">
        <w:rPr>
          <w:rFonts w:ascii="Arial" w:eastAsia="TimesNewRomanPSMT" w:hAnsi="Arial" w:cs="Arial"/>
          <w:bCs/>
          <w:iCs/>
          <w:sz w:val="20"/>
          <w:szCs w:val="20"/>
        </w:rPr>
        <w:t xml:space="preserve">Подаци </w:t>
      </w:r>
      <w:r w:rsidRPr="004047F2">
        <w:rPr>
          <w:rFonts w:ascii="Arial" w:eastAsia="TimesNewRomanPSMT" w:hAnsi="Arial" w:cs="Arial"/>
          <w:b/>
          <w:bCs/>
          <w:iCs/>
          <w:sz w:val="20"/>
          <w:szCs w:val="20"/>
        </w:rPr>
        <w:t>о заштити при запошљавању</w:t>
      </w:r>
      <w:r w:rsidRPr="004047F2">
        <w:rPr>
          <w:rFonts w:ascii="Arial" w:eastAsia="TimesNewRomanPSMT" w:hAnsi="Arial" w:cs="Arial"/>
          <w:bCs/>
          <w:iCs/>
          <w:sz w:val="20"/>
          <w:szCs w:val="20"/>
        </w:rPr>
        <w:t xml:space="preserve"> и условима рада се могу добити у Министарству рада, запошљавања и социјалне политике.</w:t>
      </w:r>
    </w:p>
    <w:p w:rsidR="004047F2" w:rsidRPr="004047F2" w:rsidRDefault="004047F2" w:rsidP="00755CBA">
      <w:pPr>
        <w:spacing w:after="0"/>
        <w:ind w:left="144" w:right="144"/>
        <w:jc w:val="both"/>
        <w:rPr>
          <w:rFonts w:ascii="Arial" w:hAnsi="Arial" w:cs="Arial"/>
          <w:sz w:val="20"/>
          <w:szCs w:val="20"/>
        </w:rPr>
      </w:pPr>
    </w:p>
    <w:p w:rsidR="00685979" w:rsidRPr="004047F2" w:rsidRDefault="007B6B34" w:rsidP="00755CBA">
      <w:p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10.</w:t>
      </w:r>
      <w:r w:rsidR="00685979" w:rsidRPr="004047F2">
        <w:rPr>
          <w:rFonts w:ascii="Arial" w:hAnsi="Arial" w:cs="Arial"/>
          <w:b/>
          <w:sz w:val="20"/>
          <w:szCs w:val="20"/>
          <w:lang w:val="sr-Cyrl-CS"/>
        </w:rPr>
        <w:t>Начин подношења понуда и рок за подношење понуда:</w:t>
      </w:r>
    </w:p>
    <w:p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тврдити да се први пут отвара.</w:t>
      </w:r>
    </w:p>
    <w:p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На полеђини коверте или на кутији навести назив</w:t>
      </w:r>
      <w:r w:rsidR="007B6B34" w:rsidRPr="004047F2">
        <w:rPr>
          <w:rFonts w:ascii="Arial" w:hAnsi="Arial" w:cs="Arial"/>
          <w:sz w:val="20"/>
          <w:szCs w:val="20"/>
          <w:lang w:val="sr-Cyrl-CS"/>
        </w:rPr>
        <w:t>,телефон</w:t>
      </w:r>
      <w:r w:rsidRPr="004047F2">
        <w:rPr>
          <w:rFonts w:ascii="Arial" w:hAnsi="Arial" w:cs="Arial"/>
          <w:sz w:val="20"/>
          <w:szCs w:val="20"/>
          <w:lang w:val="sr-Cyrl-CS"/>
        </w:rPr>
        <w:t xml:space="preserve"> и адресу понуђача.</w:t>
      </w:r>
    </w:p>
    <w:p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У случају да понуду подноси група понуђача на коверти је потребно навести да се ради о групи понуђача и навести називе и адресу свих учесника у заједничкој понуди.</w:t>
      </w:r>
    </w:p>
    <w:p w:rsidR="00CC02AC" w:rsidRDefault="00685979" w:rsidP="00CC02AC">
      <w:pPr>
        <w:spacing w:after="0" w:line="240" w:lineRule="auto"/>
        <w:ind w:left="144" w:right="144"/>
        <w:jc w:val="both"/>
        <w:rPr>
          <w:rFonts w:ascii="Arial" w:hAnsi="Arial" w:cs="Arial"/>
          <w:sz w:val="20"/>
          <w:szCs w:val="20"/>
        </w:rPr>
      </w:pPr>
      <w:r w:rsidRPr="004047F2">
        <w:rPr>
          <w:rFonts w:ascii="Arial" w:hAnsi="Arial" w:cs="Arial"/>
          <w:sz w:val="20"/>
          <w:szCs w:val="20"/>
          <w:lang w:val="sr-Cyrl-CS"/>
        </w:rPr>
        <w:t xml:space="preserve">Рок за подношење понуда је </w:t>
      </w:r>
      <w:r w:rsidR="00CC02AC">
        <w:rPr>
          <w:rFonts w:ascii="Arial" w:hAnsi="Arial" w:cs="Arial"/>
          <w:sz w:val="20"/>
          <w:szCs w:val="20"/>
          <w:lang w:val="sr-Cyrl-CS"/>
        </w:rPr>
        <w:t>8</w:t>
      </w:r>
      <w:r w:rsidRPr="004047F2">
        <w:rPr>
          <w:rFonts w:ascii="Arial" w:hAnsi="Arial" w:cs="Arial"/>
          <w:sz w:val="20"/>
          <w:szCs w:val="20"/>
          <w:lang w:val="sr-Cyrl-CS"/>
        </w:rPr>
        <w:t xml:space="preserve"> (</w:t>
      </w:r>
      <w:r w:rsidR="00CC02AC">
        <w:rPr>
          <w:rFonts w:ascii="Arial" w:hAnsi="Arial" w:cs="Arial"/>
          <w:sz w:val="20"/>
          <w:szCs w:val="20"/>
          <w:lang w:val="sr-Cyrl-CS"/>
        </w:rPr>
        <w:t>осам</w:t>
      </w:r>
      <w:r w:rsidRPr="004047F2">
        <w:rPr>
          <w:rFonts w:ascii="Arial" w:hAnsi="Arial" w:cs="Arial"/>
          <w:sz w:val="20"/>
          <w:szCs w:val="20"/>
          <w:lang w:val="sr-Cyrl-CS"/>
        </w:rPr>
        <w:t>) календарских дана од дана објављивања позива за достављање понуда на Порталу јавних набавки</w:t>
      </w:r>
      <w:r w:rsidR="00CC02AC" w:rsidRPr="00CC02AC">
        <w:rPr>
          <w:rFonts w:ascii="Arial" w:hAnsi="Arial" w:cs="Arial"/>
          <w:b/>
          <w:sz w:val="20"/>
          <w:szCs w:val="20"/>
        </w:rPr>
        <w:t xml:space="preserve"> </w:t>
      </w:r>
      <w:r w:rsidR="00CC02AC" w:rsidRPr="00CC02AC">
        <w:rPr>
          <w:rFonts w:ascii="Arial" w:hAnsi="Arial" w:cs="Arial"/>
          <w:sz w:val="20"/>
          <w:szCs w:val="20"/>
        </w:rPr>
        <w:t>и интернет страниц</w:t>
      </w:r>
      <w:r w:rsidR="00CC02AC">
        <w:rPr>
          <w:rFonts w:ascii="Arial" w:hAnsi="Arial" w:cs="Arial"/>
          <w:sz w:val="20"/>
          <w:szCs w:val="20"/>
        </w:rPr>
        <w:t>и</w:t>
      </w:r>
      <w:r w:rsidR="00CC02AC">
        <w:rPr>
          <w:rFonts w:ascii="Arial" w:hAnsi="Arial" w:cs="Arial"/>
          <w:b/>
          <w:sz w:val="20"/>
          <w:szCs w:val="20"/>
        </w:rPr>
        <w:t xml:space="preserve">: </w:t>
      </w:r>
      <w:hyperlink r:id="rId15" w:history="1">
        <w:r w:rsidR="00CC02AC" w:rsidRPr="00EC3D6E">
          <w:rPr>
            <w:rStyle w:val="Hyperlink"/>
            <w:rFonts w:ascii="Arial" w:hAnsi="Arial" w:cs="Arial"/>
            <w:sz w:val="20"/>
            <w:szCs w:val="20"/>
          </w:rPr>
          <w:t>www.osemilijaostojic.edu.rs</w:t>
        </w:r>
      </w:hyperlink>
    </w:p>
    <w:p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 xml:space="preserve"> (не рачунајући сам дан објављивања).</w:t>
      </w:r>
    </w:p>
    <w:p w:rsidR="00685979" w:rsidRPr="00B025E3" w:rsidRDefault="00B025E3" w:rsidP="00755CBA">
      <w:pPr>
        <w:spacing w:after="0" w:line="240" w:lineRule="auto"/>
        <w:ind w:left="144" w:right="144"/>
        <w:jc w:val="both"/>
        <w:rPr>
          <w:rFonts w:ascii="Arial" w:hAnsi="Arial" w:cs="Arial"/>
          <w:sz w:val="20"/>
          <w:szCs w:val="20"/>
        </w:rPr>
      </w:pPr>
      <w:r>
        <w:rPr>
          <w:rFonts w:ascii="Arial" w:hAnsi="Arial" w:cs="Arial"/>
          <w:sz w:val="20"/>
          <w:szCs w:val="20"/>
        </w:rPr>
        <w:t xml:space="preserve"> </w:t>
      </w:r>
    </w:p>
    <w:p w:rsidR="00685979" w:rsidRPr="004047F2" w:rsidRDefault="00685979" w:rsidP="00755CBA">
      <w:p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Понуда се сматра благовременом уколико је примљена од</w:t>
      </w:r>
      <w:r w:rsidR="00B025E3">
        <w:rPr>
          <w:rFonts w:ascii="Arial" w:hAnsi="Arial" w:cs="Arial"/>
          <w:b/>
          <w:sz w:val="20"/>
          <w:szCs w:val="20"/>
          <w:lang w:val="sr-Cyrl-CS"/>
        </w:rPr>
        <w:t xml:space="preserve"> стране наручиоца до        </w:t>
      </w:r>
      <w:r w:rsidR="00583A6C">
        <w:rPr>
          <w:rFonts w:ascii="Arial" w:hAnsi="Arial" w:cs="Arial"/>
          <w:b/>
          <w:sz w:val="20"/>
          <w:szCs w:val="20"/>
          <w:lang w:val="sr-Cyrl-CS"/>
        </w:rPr>
        <w:t>28.</w:t>
      </w:r>
      <w:r w:rsidR="00B025E3">
        <w:rPr>
          <w:rFonts w:ascii="Arial" w:hAnsi="Arial" w:cs="Arial"/>
          <w:b/>
          <w:sz w:val="20"/>
          <w:szCs w:val="20"/>
        </w:rPr>
        <w:t>10.2019</w:t>
      </w:r>
      <w:r w:rsidR="004047F2" w:rsidRPr="004047F2">
        <w:rPr>
          <w:rFonts w:ascii="Arial" w:hAnsi="Arial" w:cs="Arial"/>
          <w:b/>
          <w:sz w:val="20"/>
          <w:szCs w:val="20"/>
          <w:lang w:val="sr-Cyrl-CS"/>
        </w:rPr>
        <w:t>.</w:t>
      </w:r>
      <w:r w:rsidR="0000486C" w:rsidRPr="004047F2">
        <w:rPr>
          <w:rFonts w:ascii="Arial" w:hAnsi="Arial" w:cs="Arial"/>
          <w:b/>
          <w:sz w:val="20"/>
          <w:szCs w:val="20"/>
          <w:lang w:val="sr-Cyrl-CS"/>
        </w:rPr>
        <w:t xml:space="preserve">године до </w:t>
      </w:r>
      <w:r w:rsidR="007B6B34" w:rsidRPr="004047F2">
        <w:rPr>
          <w:rFonts w:ascii="Arial" w:hAnsi="Arial" w:cs="Arial"/>
          <w:b/>
          <w:sz w:val="20"/>
          <w:szCs w:val="20"/>
          <w:lang w:val="sr-Cyrl-CS"/>
        </w:rPr>
        <w:t>12</w:t>
      </w:r>
      <w:r w:rsidR="00903ED5" w:rsidRPr="004047F2">
        <w:rPr>
          <w:rFonts w:ascii="Arial" w:hAnsi="Arial" w:cs="Arial"/>
          <w:b/>
          <w:sz w:val="20"/>
          <w:szCs w:val="20"/>
        </w:rPr>
        <w:t xml:space="preserve">:00 </w:t>
      </w:r>
      <w:r w:rsidR="007B6B34" w:rsidRPr="004047F2">
        <w:rPr>
          <w:rFonts w:ascii="Arial" w:hAnsi="Arial" w:cs="Arial"/>
          <w:b/>
          <w:sz w:val="20"/>
          <w:szCs w:val="20"/>
          <w:lang w:val="sr-Cyrl-CS"/>
        </w:rPr>
        <w:t xml:space="preserve"> часова</w:t>
      </w:r>
      <w:r w:rsidR="00E8384E" w:rsidRPr="004047F2">
        <w:rPr>
          <w:rFonts w:ascii="Arial" w:hAnsi="Arial" w:cs="Arial"/>
          <w:b/>
          <w:sz w:val="20"/>
          <w:szCs w:val="20"/>
          <w:lang w:val="sr-Cyrl-CS"/>
        </w:rPr>
        <w:t xml:space="preserve"> без об</w:t>
      </w:r>
      <w:r w:rsidR="007B6B34" w:rsidRPr="004047F2">
        <w:rPr>
          <w:rFonts w:ascii="Arial" w:hAnsi="Arial" w:cs="Arial"/>
          <w:b/>
          <w:sz w:val="20"/>
          <w:szCs w:val="20"/>
          <w:lang w:val="sr-Cyrl-CS"/>
        </w:rPr>
        <w:t>зира на начин доставе.</w:t>
      </w:r>
    </w:p>
    <w:p w:rsidR="00685979" w:rsidRPr="004047F2" w:rsidRDefault="00685979"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052D6" w:rsidRPr="00D052D6" w:rsidRDefault="00685979" w:rsidP="00D052D6">
      <w:pPr>
        <w:spacing w:after="0" w:line="240" w:lineRule="auto"/>
        <w:ind w:left="144" w:right="144"/>
        <w:jc w:val="both"/>
        <w:rPr>
          <w:rFonts w:ascii="Arial" w:hAnsi="Arial" w:cs="Arial"/>
          <w:sz w:val="20"/>
          <w:szCs w:val="20"/>
        </w:rPr>
      </w:pPr>
      <w:r w:rsidRPr="004047F2">
        <w:rPr>
          <w:rFonts w:ascii="Arial" w:hAnsi="Arial" w:cs="Arial"/>
          <w:sz w:val="20"/>
          <w:szCs w:val="20"/>
          <w:lang w:val="sr-Cyrl-CS"/>
        </w:rPr>
        <w:t>Понуду доставити на адресу: ОШ“Емилија Остојић“ Књаза Милоша бр.26, 31210 Пожега, са назнаком : „</w:t>
      </w:r>
      <w:r w:rsidRPr="004047F2">
        <w:rPr>
          <w:rFonts w:ascii="Arial" w:eastAsia="TimesNewRomanPS-BoldMT" w:hAnsi="Arial" w:cs="Arial"/>
          <w:b/>
          <w:bCs/>
          <w:sz w:val="20"/>
          <w:szCs w:val="20"/>
        </w:rPr>
        <w:t>Понуда за јавну набавку</w:t>
      </w:r>
      <w:r w:rsidRPr="004047F2">
        <w:rPr>
          <w:rFonts w:ascii="Arial" w:hAnsi="Arial" w:cs="Arial"/>
          <w:sz w:val="20"/>
          <w:szCs w:val="20"/>
        </w:rPr>
        <w:t xml:space="preserve"> </w:t>
      </w:r>
      <w:r w:rsidRPr="004047F2">
        <w:rPr>
          <w:rFonts w:ascii="Arial" w:hAnsi="Arial" w:cs="Arial"/>
          <w:b/>
          <w:sz w:val="20"/>
          <w:szCs w:val="20"/>
        </w:rPr>
        <w:t>добра</w:t>
      </w:r>
      <w:r w:rsidRPr="004047F2">
        <w:rPr>
          <w:rFonts w:ascii="Arial" w:hAnsi="Arial" w:cs="Arial"/>
          <w:sz w:val="20"/>
          <w:szCs w:val="20"/>
        </w:rPr>
        <w:t xml:space="preserve"> – </w:t>
      </w:r>
      <w:r w:rsidRPr="004047F2">
        <w:rPr>
          <w:rFonts w:ascii="Arial" w:eastAsia="TimesNewRomanPS-BoldMT" w:hAnsi="Arial" w:cs="Arial"/>
          <w:b/>
          <w:bCs/>
          <w:color w:val="002060"/>
          <w:sz w:val="20"/>
          <w:szCs w:val="20"/>
        </w:rPr>
        <w:t xml:space="preserve"> </w:t>
      </w:r>
      <w:r w:rsidRPr="004047F2">
        <w:rPr>
          <w:rFonts w:ascii="Arial" w:eastAsia="TimesNewRomanPS-BoldMT" w:hAnsi="Arial" w:cs="Arial"/>
          <w:b/>
          <w:bCs/>
          <w:sz w:val="20"/>
          <w:szCs w:val="20"/>
          <w:lang w:val="sr-Cyrl-CS"/>
        </w:rPr>
        <w:t>енергетска добра</w:t>
      </w:r>
      <w:r w:rsidRPr="004047F2">
        <w:rPr>
          <w:rFonts w:ascii="Arial" w:hAnsi="Arial" w:cs="Arial"/>
          <w:sz w:val="20"/>
          <w:szCs w:val="20"/>
        </w:rPr>
        <w:t>,</w:t>
      </w:r>
      <w:r w:rsidRPr="004047F2">
        <w:rPr>
          <w:rFonts w:ascii="Arial" w:eastAsia="TimesNewRomanPS-BoldMT" w:hAnsi="Arial" w:cs="Arial"/>
          <w:b/>
          <w:bCs/>
          <w:color w:val="002060"/>
          <w:sz w:val="20"/>
          <w:szCs w:val="20"/>
        </w:rPr>
        <w:t xml:space="preserve"> </w:t>
      </w:r>
      <w:r w:rsidRPr="004047F2">
        <w:rPr>
          <w:rFonts w:ascii="Arial" w:eastAsia="TimesNewRomanPS-BoldMT" w:hAnsi="Arial" w:cs="Arial"/>
          <w:b/>
          <w:bCs/>
          <w:sz w:val="20"/>
          <w:szCs w:val="20"/>
        </w:rPr>
        <w:t>ЈН</w:t>
      </w:r>
      <w:r w:rsidR="00CC02AC">
        <w:rPr>
          <w:rFonts w:ascii="Arial" w:eastAsia="TimesNewRomanPS-BoldMT" w:hAnsi="Arial" w:cs="Arial"/>
          <w:b/>
          <w:bCs/>
          <w:sz w:val="20"/>
          <w:szCs w:val="20"/>
        </w:rPr>
        <w:t>МВ</w:t>
      </w:r>
      <w:r w:rsidRPr="004047F2">
        <w:rPr>
          <w:rFonts w:ascii="Arial" w:eastAsia="TimesNewRomanPS-BoldMT" w:hAnsi="Arial" w:cs="Arial"/>
          <w:b/>
          <w:bCs/>
          <w:sz w:val="20"/>
          <w:szCs w:val="20"/>
        </w:rPr>
        <w:t xml:space="preserve"> бр</w:t>
      </w:r>
      <w:r w:rsidRPr="004047F2">
        <w:rPr>
          <w:rFonts w:ascii="Arial" w:eastAsia="TimesNewRomanPS-BoldMT" w:hAnsi="Arial" w:cs="Arial"/>
          <w:b/>
          <w:bCs/>
          <w:sz w:val="20"/>
          <w:szCs w:val="20"/>
          <w:lang w:val="sr-Cyrl-CS"/>
        </w:rPr>
        <w:t>.</w:t>
      </w:r>
      <w:r w:rsidR="00583A6C">
        <w:rPr>
          <w:rFonts w:ascii="Arial" w:eastAsia="TimesNewRomanPS-BoldMT" w:hAnsi="Arial" w:cs="Arial"/>
          <w:b/>
          <w:bCs/>
          <w:sz w:val="20"/>
          <w:szCs w:val="20"/>
          <w:lang w:val="sr-Cyrl-CS"/>
        </w:rPr>
        <w:t>3/</w:t>
      </w:r>
      <w:r w:rsidR="00B025E3">
        <w:rPr>
          <w:rFonts w:ascii="Arial" w:eastAsia="TimesNewRomanPS-BoldMT" w:hAnsi="Arial" w:cs="Arial"/>
          <w:b/>
          <w:bCs/>
          <w:sz w:val="20"/>
          <w:szCs w:val="20"/>
        </w:rPr>
        <w:t>19</w:t>
      </w:r>
      <w:r w:rsidRPr="004047F2">
        <w:rPr>
          <w:rFonts w:ascii="Arial" w:eastAsia="TimesNewRomanPS-BoldMT" w:hAnsi="Arial" w:cs="Arial"/>
          <w:b/>
          <w:bCs/>
          <w:sz w:val="20"/>
          <w:szCs w:val="20"/>
        </w:rPr>
        <w:t xml:space="preserve"> Партија бр.</w:t>
      </w:r>
      <w:r w:rsidR="00583A6C">
        <w:rPr>
          <w:rFonts w:ascii="Arial" w:eastAsia="TimesNewRomanPS-BoldMT" w:hAnsi="Arial" w:cs="Arial"/>
          <w:b/>
          <w:bCs/>
          <w:sz w:val="20"/>
          <w:szCs w:val="20"/>
          <w:lang w:val="sr-Cyrl-CS"/>
        </w:rPr>
        <w:t xml:space="preserve">2 </w:t>
      </w:r>
      <w:r w:rsidRPr="004047F2">
        <w:rPr>
          <w:rFonts w:ascii="Arial" w:eastAsia="TimesNewRomanPS-BoldMT" w:hAnsi="Arial" w:cs="Arial"/>
          <w:bCs/>
          <w:sz w:val="20"/>
          <w:szCs w:val="20"/>
          <w:lang w:val="sr-Cyrl-CS"/>
        </w:rPr>
        <w:t>са назнаком</w:t>
      </w:r>
      <w:r w:rsidRPr="004047F2">
        <w:rPr>
          <w:rFonts w:ascii="Arial" w:hAnsi="Arial" w:cs="Arial"/>
          <w:i/>
          <w:iCs/>
          <w:sz w:val="20"/>
          <w:szCs w:val="20"/>
        </w:rPr>
        <w:t xml:space="preserve"> </w:t>
      </w:r>
      <w:r w:rsidRPr="004047F2">
        <w:rPr>
          <w:rFonts w:ascii="Arial" w:hAnsi="Arial" w:cs="Arial"/>
          <w:i/>
          <w:iCs/>
          <w:sz w:val="20"/>
          <w:szCs w:val="20"/>
          <w:lang w:val="sr-Cyrl-CS"/>
        </w:rPr>
        <w:t>„</w:t>
      </w:r>
      <w:r w:rsidRPr="004047F2">
        <w:rPr>
          <w:rFonts w:ascii="Arial" w:hAnsi="Arial" w:cs="Arial"/>
          <w:b/>
          <w:iCs/>
          <w:sz w:val="20"/>
          <w:szCs w:val="20"/>
          <w:lang w:val="sr-Cyrl-CS"/>
        </w:rPr>
        <w:t>ПОНУДА</w:t>
      </w:r>
      <w:r w:rsidRPr="004047F2">
        <w:rPr>
          <w:rFonts w:ascii="Arial" w:eastAsia="TimesNewRomanPSMT" w:hAnsi="Arial" w:cs="Arial"/>
          <w:b/>
          <w:bCs/>
          <w:sz w:val="20"/>
          <w:szCs w:val="20"/>
        </w:rPr>
        <w:t xml:space="preserve">- </w:t>
      </w:r>
      <w:r w:rsidRPr="004047F2">
        <w:rPr>
          <w:rFonts w:ascii="Arial" w:eastAsia="TimesNewRomanPS-BoldMT" w:hAnsi="Arial" w:cs="Arial"/>
          <w:b/>
          <w:bCs/>
          <w:sz w:val="20"/>
          <w:szCs w:val="20"/>
        </w:rPr>
        <w:t>НЕ ОТВАРАТИ”</w:t>
      </w:r>
      <w:r w:rsidRPr="004047F2">
        <w:rPr>
          <w:rFonts w:ascii="Arial" w:hAnsi="Arial" w:cs="Arial"/>
          <w:b/>
          <w:sz w:val="20"/>
          <w:szCs w:val="20"/>
        </w:rPr>
        <w:t xml:space="preserve"> </w:t>
      </w:r>
      <w:r w:rsidRPr="004047F2">
        <w:rPr>
          <w:rFonts w:ascii="Arial" w:hAnsi="Arial" w:cs="Arial"/>
          <w:sz w:val="20"/>
          <w:szCs w:val="20"/>
          <w:lang w:val="sr-Cyrl-CS"/>
        </w:rPr>
        <w:t>а на полеђини коверте назначити назив, телефон и адресу понуђача</w:t>
      </w:r>
    </w:p>
    <w:p w:rsidR="00D052D6" w:rsidRDefault="00D052D6" w:rsidP="00755CBA">
      <w:pPr>
        <w:spacing w:after="0" w:line="240" w:lineRule="auto"/>
        <w:ind w:left="144" w:right="144"/>
        <w:jc w:val="both"/>
        <w:rPr>
          <w:rFonts w:ascii="Arial" w:hAnsi="Arial" w:cs="Arial"/>
          <w:sz w:val="20"/>
          <w:szCs w:val="20"/>
        </w:rPr>
      </w:pPr>
    </w:p>
    <w:p w:rsidR="00685979" w:rsidRPr="004047F2" w:rsidRDefault="007B6B34" w:rsidP="00755CBA">
      <w:pPr>
        <w:spacing w:after="0" w:line="240" w:lineRule="auto"/>
        <w:ind w:left="144" w:right="144"/>
        <w:jc w:val="both"/>
        <w:rPr>
          <w:rFonts w:ascii="Arial" w:hAnsi="Arial" w:cs="Arial"/>
          <w:sz w:val="20"/>
          <w:szCs w:val="20"/>
          <w:lang w:val="sr-Cyrl-CS"/>
        </w:rPr>
      </w:pPr>
      <w:r w:rsidRPr="004047F2">
        <w:rPr>
          <w:rFonts w:ascii="Arial" w:hAnsi="Arial" w:cs="Arial"/>
          <w:b/>
          <w:sz w:val="20"/>
          <w:szCs w:val="20"/>
          <w:lang w:val="sr-Cyrl-CS"/>
        </w:rPr>
        <w:t>11.</w:t>
      </w:r>
      <w:r w:rsidR="00685979" w:rsidRPr="004047F2">
        <w:rPr>
          <w:rFonts w:ascii="Arial" w:hAnsi="Arial" w:cs="Arial"/>
          <w:b/>
          <w:sz w:val="20"/>
          <w:szCs w:val="20"/>
          <w:lang w:val="sr-Cyrl-CS"/>
        </w:rPr>
        <w:t xml:space="preserve">Место, време и начин отварања понуда: </w:t>
      </w:r>
    </w:p>
    <w:p w:rsidR="00685979" w:rsidRDefault="00685979" w:rsidP="00755CBA">
      <w:pPr>
        <w:spacing w:after="0" w:line="240" w:lineRule="auto"/>
        <w:ind w:left="144" w:right="144"/>
        <w:jc w:val="both"/>
        <w:rPr>
          <w:rFonts w:ascii="Arial" w:hAnsi="Arial" w:cs="Arial"/>
          <w:b/>
          <w:sz w:val="20"/>
          <w:szCs w:val="20"/>
          <w:u w:val="single"/>
          <w:lang w:val="sr-Cyrl-CS"/>
        </w:rPr>
      </w:pPr>
      <w:r w:rsidRPr="004047F2">
        <w:rPr>
          <w:rFonts w:ascii="Arial" w:hAnsi="Arial" w:cs="Arial"/>
          <w:sz w:val="20"/>
          <w:szCs w:val="20"/>
          <w:lang w:val="sr-Cyrl-CS"/>
        </w:rPr>
        <w:t xml:space="preserve">Отварање благовремено приспелих понуда је јавно у просторијама наручиоца, </w:t>
      </w:r>
      <w:r w:rsidRPr="004047F2">
        <w:rPr>
          <w:rFonts w:ascii="Arial" w:hAnsi="Arial" w:cs="Arial"/>
          <w:sz w:val="20"/>
          <w:szCs w:val="20"/>
        </w:rPr>
        <w:t>П</w:t>
      </w:r>
      <w:r w:rsidR="007954E8" w:rsidRPr="004047F2">
        <w:rPr>
          <w:rFonts w:ascii="Arial" w:hAnsi="Arial" w:cs="Arial"/>
          <w:sz w:val="20"/>
          <w:szCs w:val="20"/>
          <w:lang w:val="sr-Cyrl-CS"/>
        </w:rPr>
        <w:t xml:space="preserve">ожега, </w:t>
      </w:r>
      <w:r w:rsidR="00462B3E" w:rsidRPr="004047F2">
        <w:rPr>
          <w:rFonts w:ascii="Arial" w:hAnsi="Arial" w:cs="Arial"/>
          <w:sz w:val="20"/>
          <w:szCs w:val="20"/>
          <w:lang w:val="sr-Cyrl-CS"/>
        </w:rPr>
        <w:t xml:space="preserve"> Књаза Милоша бр.2</w:t>
      </w:r>
      <w:r w:rsidR="007954E8" w:rsidRPr="004047F2">
        <w:rPr>
          <w:rFonts w:ascii="Arial" w:hAnsi="Arial" w:cs="Arial"/>
          <w:sz w:val="20"/>
          <w:szCs w:val="20"/>
          <w:lang w:val="sr-Cyrl-CS"/>
        </w:rPr>
        <w:t xml:space="preserve">, </w:t>
      </w:r>
      <w:r w:rsidR="00462B3E" w:rsidRPr="004047F2">
        <w:rPr>
          <w:rFonts w:ascii="Arial" w:hAnsi="Arial" w:cs="Arial"/>
          <w:sz w:val="20"/>
          <w:szCs w:val="20"/>
          <w:lang w:val="sr-Cyrl-CS"/>
        </w:rPr>
        <w:t xml:space="preserve">канцеларија секретара Школе, </w:t>
      </w:r>
      <w:r w:rsidR="007954E8" w:rsidRPr="004047F2">
        <w:rPr>
          <w:rFonts w:ascii="Arial" w:hAnsi="Arial" w:cs="Arial"/>
          <w:b/>
          <w:sz w:val="20"/>
          <w:szCs w:val="20"/>
          <w:u w:val="single"/>
          <w:lang w:val="sr-Cyrl-CS"/>
        </w:rPr>
        <w:t>дана</w:t>
      </w:r>
      <w:r w:rsidR="004047F2" w:rsidRPr="004047F2">
        <w:rPr>
          <w:rFonts w:ascii="Arial" w:hAnsi="Arial" w:cs="Arial"/>
          <w:b/>
          <w:sz w:val="20"/>
          <w:szCs w:val="20"/>
          <w:u w:val="single"/>
        </w:rPr>
        <w:t xml:space="preserve">  </w:t>
      </w:r>
      <w:r w:rsidR="00583A6C">
        <w:rPr>
          <w:rFonts w:ascii="Arial" w:hAnsi="Arial" w:cs="Arial"/>
          <w:b/>
          <w:sz w:val="20"/>
          <w:szCs w:val="20"/>
          <w:u w:val="single"/>
          <w:lang w:val="sr-Cyrl-CS"/>
        </w:rPr>
        <w:t>28</w:t>
      </w:r>
      <w:r w:rsidR="00B025E3">
        <w:rPr>
          <w:rFonts w:ascii="Arial" w:hAnsi="Arial" w:cs="Arial"/>
          <w:b/>
          <w:sz w:val="20"/>
          <w:szCs w:val="20"/>
          <w:u w:val="single"/>
        </w:rPr>
        <w:t>.10.2019</w:t>
      </w:r>
      <w:r w:rsidR="004047F2" w:rsidRPr="004047F2">
        <w:rPr>
          <w:rFonts w:ascii="Arial" w:hAnsi="Arial" w:cs="Arial"/>
          <w:b/>
          <w:sz w:val="20"/>
          <w:szCs w:val="20"/>
          <w:u w:val="single"/>
        </w:rPr>
        <w:t>.</w:t>
      </w:r>
      <w:r w:rsidRPr="004047F2">
        <w:rPr>
          <w:rFonts w:ascii="Arial" w:hAnsi="Arial" w:cs="Arial"/>
          <w:b/>
          <w:sz w:val="20"/>
          <w:szCs w:val="20"/>
          <w:u w:val="single"/>
          <w:lang w:val="sr-Cyrl-CS"/>
        </w:rPr>
        <w:t>године са почетком у 12</w:t>
      </w:r>
      <w:r w:rsidR="00462B3E" w:rsidRPr="004047F2">
        <w:rPr>
          <w:rFonts w:ascii="Arial" w:hAnsi="Arial" w:cs="Arial"/>
          <w:b/>
          <w:sz w:val="20"/>
          <w:szCs w:val="20"/>
          <w:u w:val="single"/>
          <w:lang w:val="sr-Cyrl-CS"/>
        </w:rPr>
        <w:t>:30</w:t>
      </w:r>
      <w:r w:rsidRPr="004047F2">
        <w:rPr>
          <w:rFonts w:ascii="Arial" w:hAnsi="Arial" w:cs="Arial"/>
          <w:b/>
          <w:sz w:val="20"/>
          <w:szCs w:val="20"/>
          <w:u w:val="single"/>
          <w:lang w:val="sr-Cyrl-CS"/>
        </w:rPr>
        <w:t xml:space="preserve"> часова.</w:t>
      </w:r>
    </w:p>
    <w:p w:rsidR="004047F2" w:rsidRPr="004047F2" w:rsidRDefault="004047F2" w:rsidP="00755CBA">
      <w:pPr>
        <w:spacing w:after="0" w:line="240" w:lineRule="auto"/>
        <w:ind w:left="144" w:right="144"/>
        <w:jc w:val="both"/>
        <w:rPr>
          <w:rFonts w:ascii="Arial" w:hAnsi="Arial" w:cs="Arial"/>
          <w:sz w:val="20"/>
          <w:szCs w:val="20"/>
          <w:lang w:val="sr-Cyrl-CS"/>
        </w:rPr>
      </w:pPr>
    </w:p>
    <w:p w:rsidR="00685979" w:rsidRPr="004047F2" w:rsidRDefault="00685979" w:rsidP="00755CBA">
      <w:pPr>
        <w:pStyle w:val="ListParagraph"/>
        <w:numPr>
          <w:ilvl w:val="0"/>
          <w:numId w:val="24"/>
        </w:numPr>
        <w:ind w:left="144" w:right="144"/>
        <w:rPr>
          <w:rFonts w:ascii="Arial" w:hAnsi="Arial" w:cs="Arial"/>
          <w:b/>
          <w:sz w:val="20"/>
          <w:szCs w:val="20"/>
          <w:lang w:val="sr-Cyrl-CS"/>
        </w:rPr>
      </w:pPr>
      <w:r w:rsidRPr="004047F2">
        <w:rPr>
          <w:rFonts w:ascii="Arial" w:hAnsi="Arial" w:cs="Arial"/>
          <w:b/>
          <w:sz w:val="20"/>
          <w:szCs w:val="20"/>
          <w:lang w:val="sr-Cyrl-CS"/>
        </w:rPr>
        <w:t>Услови под којима представници понуђача могу учествовати у поступку отварања понуда</w:t>
      </w:r>
    </w:p>
    <w:p w:rsidR="00685979" w:rsidRDefault="00462B3E" w:rsidP="00755CBA">
      <w:pPr>
        <w:spacing w:after="0" w:line="240" w:lineRule="auto"/>
        <w:ind w:left="144" w:right="144"/>
        <w:jc w:val="both"/>
        <w:rPr>
          <w:rFonts w:ascii="Arial" w:hAnsi="Arial" w:cs="Arial"/>
          <w:sz w:val="20"/>
          <w:szCs w:val="20"/>
          <w:lang w:val="sr-Cyrl-CS"/>
        </w:rPr>
      </w:pPr>
      <w:r w:rsidRPr="004047F2">
        <w:rPr>
          <w:rFonts w:ascii="Arial" w:hAnsi="Arial" w:cs="Arial"/>
          <w:sz w:val="20"/>
          <w:szCs w:val="20"/>
          <w:lang w:val="sr-Cyrl-CS"/>
        </w:rPr>
        <w:t>Поунђачи, односно њихови овлашћени предст</w:t>
      </w:r>
      <w:r w:rsidR="00FB5A3E">
        <w:rPr>
          <w:rFonts w:ascii="Arial" w:hAnsi="Arial" w:cs="Arial"/>
          <w:sz w:val="20"/>
          <w:szCs w:val="20"/>
        </w:rPr>
        <w:t>a</w:t>
      </w:r>
      <w:r w:rsidR="00FB5A3E">
        <w:rPr>
          <w:rFonts w:ascii="Arial" w:hAnsi="Arial" w:cs="Arial"/>
          <w:sz w:val="20"/>
          <w:szCs w:val="20"/>
          <w:lang w:val="sr-Cyrl-CS"/>
        </w:rPr>
        <w:t>в</w:t>
      </w:r>
      <w:r w:rsidRPr="004047F2">
        <w:rPr>
          <w:rFonts w:ascii="Arial" w:hAnsi="Arial" w:cs="Arial"/>
          <w:sz w:val="20"/>
          <w:szCs w:val="20"/>
          <w:lang w:val="sr-Cyrl-CS"/>
        </w:rPr>
        <w:t>ници могу учествовати у поступку отварања понуда уколико имају оригинално овлашћење издато од надлежног лица(органа) понуђача или оверен преписили фотокопију оверену од стране надлежног органа (суда)или локалне самопуправе.Неоверене копије или овлашћења достављена мејлом или факсом неће се уважавати.</w:t>
      </w:r>
    </w:p>
    <w:p w:rsidR="004047F2" w:rsidRPr="004047F2" w:rsidRDefault="004047F2" w:rsidP="00755CBA">
      <w:pPr>
        <w:spacing w:after="0" w:line="240" w:lineRule="auto"/>
        <w:ind w:left="144" w:right="144"/>
        <w:jc w:val="both"/>
        <w:rPr>
          <w:rFonts w:ascii="Arial" w:hAnsi="Arial" w:cs="Arial"/>
          <w:sz w:val="20"/>
          <w:szCs w:val="20"/>
          <w:lang w:val="sr-Cyrl-CS"/>
        </w:rPr>
      </w:pPr>
    </w:p>
    <w:p w:rsidR="00685979" w:rsidRPr="004047F2" w:rsidRDefault="00685979" w:rsidP="00755CBA">
      <w:pPr>
        <w:pStyle w:val="ListParagraph"/>
        <w:numPr>
          <w:ilvl w:val="0"/>
          <w:numId w:val="24"/>
        </w:numPr>
        <w:ind w:left="144" w:right="144"/>
        <w:rPr>
          <w:rFonts w:ascii="Arial" w:hAnsi="Arial" w:cs="Arial"/>
          <w:b/>
          <w:sz w:val="20"/>
          <w:szCs w:val="20"/>
          <w:lang w:val="sr-Cyrl-CS"/>
        </w:rPr>
      </w:pPr>
      <w:r w:rsidRPr="004047F2">
        <w:rPr>
          <w:rFonts w:ascii="Arial" w:hAnsi="Arial" w:cs="Arial"/>
          <w:b/>
          <w:sz w:val="20"/>
          <w:szCs w:val="20"/>
          <w:lang w:val="sr-Cyrl-CS"/>
        </w:rPr>
        <w:t>Рок за доношење одлуке о додели уговора</w:t>
      </w:r>
    </w:p>
    <w:p w:rsidR="00685979" w:rsidRDefault="00685979" w:rsidP="00755CBA">
      <w:pPr>
        <w:spacing w:after="0" w:line="240" w:lineRule="auto"/>
        <w:ind w:right="144"/>
        <w:jc w:val="both"/>
        <w:rPr>
          <w:rFonts w:ascii="Arial" w:hAnsi="Arial" w:cs="Arial"/>
          <w:sz w:val="20"/>
          <w:szCs w:val="20"/>
          <w:lang w:val="sr-Cyrl-CS"/>
        </w:rPr>
      </w:pPr>
      <w:r w:rsidRPr="004047F2">
        <w:rPr>
          <w:rFonts w:ascii="Arial" w:hAnsi="Arial" w:cs="Arial"/>
          <w:sz w:val="20"/>
          <w:szCs w:val="20"/>
          <w:lang w:val="sr-Cyrl-CS"/>
        </w:rPr>
        <w:t xml:space="preserve">Одлука о додели уговора биће донета </w:t>
      </w:r>
      <w:r w:rsidR="00B025E3">
        <w:rPr>
          <w:rFonts w:ascii="Arial" w:hAnsi="Arial" w:cs="Arial"/>
          <w:sz w:val="20"/>
          <w:szCs w:val="20"/>
          <w:lang w:val="sr-Cyrl-CS"/>
        </w:rPr>
        <w:t>у року од 8</w:t>
      </w:r>
      <w:r w:rsidR="004C11BA" w:rsidRPr="004C11BA">
        <w:rPr>
          <w:rFonts w:ascii="Arial" w:hAnsi="Arial" w:cs="Arial"/>
          <w:sz w:val="20"/>
          <w:szCs w:val="20"/>
          <w:lang w:val="sr-Cyrl-CS"/>
        </w:rPr>
        <w:t xml:space="preserve"> </w:t>
      </w:r>
      <w:r w:rsidRPr="004047F2">
        <w:rPr>
          <w:rFonts w:ascii="Arial" w:hAnsi="Arial" w:cs="Arial"/>
          <w:sz w:val="20"/>
          <w:szCs w:val="20"/>
          <w:lang w:val="sr-Cyrl-CS"/>
        </w:rPr>
        <w:t>дана од дана отварања понуда.</w:t>
      </w:r>
    </w:p>
    <w:p w:rsidR="004047F2" w:rsidRPr="004047F2" w:rsidRDefault="004047F2" w:rsidP="00755CBA">
      <w:pPr>
        <w:spacing w:after="0" w:line="240" w:lineRule="auto"/>
        <w:ind w:right="144"/>
        <w:jc w:val="both"/>
        <w:rPr>
          <w:rFonts w:ascii="Arial" w:hAnsi="Arial" w:cs="Arial"/>
          <w:sz w:val="20"/>
          <w:szCs w:val="20"/>
          <w:lang w:val="sr-Cyrl-CS"/>
        </w:rPr>
      </w:pPr>
    </w:p>
    <w:p w:rsidR="00685979" w:rsidRPr="004047F2" w:rsidRDefault="00685979" w:rsidP="00755CBA">
      <w:pPr>
        <w:numPr>
          <w:ilvl w:val="0"/>
          <w:numId w:val="24"/>
        </w:numPr>
        <w:spacing w:after="0" w:line="240" w:lineRule="auto"/>
        <w:ind w:left="144" w:right="144"/>
        <w:jc w:val="both"/>
        <w:rPr>
          <w:rFonts w:ascii="Arial" w:hAnsi="Arial" w:cs="Arial"/>
          <w:b/>
          <w:sz w:val="20"/>
          <w:szCs w:val="20"/>
          <w:lang w:val="sr-Cyrl-CS"/>
        </w:rPr>
      </w:pPr>
      <w:r w:rsidRPr="004047F2">
        <w:rPr>
          <w:rFonts w:ascii="Arial" w:hAnsi="Arial" w:cs="Arial"/>
          <w:b/>
          <w:sz w:val="20"/>
          <w:szCs w:val="20"/>
          <w:lang w:val="sr-Cyrl-CS"/>
        </w:rPr>
        <w:t>Лиц</w:t>
      </w:r>
      <w:r w:rsidR="00462B3E" w:rsidRPr="004047F2">
        <w:rPr>
          <w:rFonts w:ascii="Arial" w:hAnsi="Arial" w:cs="Arial"/>
          <w:b/>
          <w:sz w:val="20"/>
          <w:szCs w:val="20"/>
          <w:lang w:val="sr-Cyrl-CS"/>
        </w:rPr>
        <w:t>а</w:t>
      </w:r>
      <w:r w:rsidRPr="004047F2">
        <w:rPr>
          <w:rFonts w:ascii="Arial" w:hAnsi="Arial" w:cs="Arial"/>
          <w:b/>
          <w:sz w:val="20"/>
          <w:szCs w:val="20"/>
          <w:lang w:val="sr-Cyrl-CS"/>
        </w:rPr>
        <w:t xml:space="preserve"> за контакт</w:t>
      </w:r>
    </w:p>
    <w:p w:rsidR="00685979" w:rsidRDefault="00B025E3" w:rsidP="00755CBA">
      <w:pPr>
        <w:spacing w:after="0" w:line="240" w:lineRule="auto"/>
        <w:ind w:left="144" w:right="144"/>
        <w:jc w:val="both"/>
        <w:rPr>
          <w:rFonts w:ascii="Arial" w:hAnsi="Arial" w:cs="Arial"/>
          <w:sz w:val="20"/>
          <w:szCs w:val="20"/>
        </w:rPr>
      </w:pPr>
      <w:r>
        <w:rPr>
          <w:rFonts w:ascii="Arial" w:hAnsi="Arial" w:cs="Arial"/>
          <w:sz w:val="20"/>
          <w:szCs w:val="20"/>
          <w:lang w:val="sr-Cyrl-CS"/>
        </w:rPr>
        <w:t>Невенка Јеличи</w:t>
      </w:r>
      <w:r>
        <w:rPr>
          <w:rFonts w:ascii="Arial" w:hAnsi="Arial" w:cs="Arial"/>
          <w:sz w:val="20"/>
          <w:szCs w:val="20"/>
        </w:rPr>
        <w:t>ћ</w:t>
      </w:r>
      <w:r w:rsidR="00685979" w:rsidRPr="004047F2">
        <w:rPr>
          <w:rFonts w:ascii="Arial" w:hAnsi="Arial" w:cs="Arial"/>
          <w:sz w:val="20"/>
          <w:szCs w:val="20"/>
          <w:lang w:val="sr-Cyrl-CS"/>
        </w:rPr>
        <w:t xml:space="preserve"> e-m</w:t>
      </w:r>
      <w:r w:rsidR="007954E8" w:rsidRPr="004047F2">
        <w:rPr>
          <w:rFonts w:ascii="Arial" w:hAnsi="Arial" w:cs="Arial"/>
          <w:sz w:val="20"/>
          <w:szCs w:val="20"/>
          <w:lang w:val="sr-Cyrl-CS"/>
        </w:rPr>
        <w:t xml:space="preserve">ail </w:t>
      </w:r>
      <w:hyperlink r:id="rId16" w:history="1">
        <w:r w:rsidR="00997DA3" w:rsidRPr="00525CF3">
          <w:rPr>
            <w:rStyle w:val="Hyperlink"/>
            <w:rFonts w:ascii="Arial" w:hAnsi="Arial" w:cs="Arial"/>
            <w:sz w:val="20"/>
            <w:szCs w:val="20"/>
            <w:lang w:val="sr-Cyrl-CS"/>
          </w:rPr>
          <w:t>osemilijaostojic@gmail.com</w:t>
        </w:r>
      </w:hyperlink>
    </w:p>
    <w:p w:rsidR="00997DA3" w:rsidRPr="00997DA3" w:rsidRDefault="00997DA3" w:rsidP="00755CBA">
      <w:pPr>
        <w:spacing w:after="0" w:line="240" w:lineRule="auto"/>
        <w:ind w:left="144" w:right="144"/>
        <w:jc w:val="both"/>
        <w:rPr>
          <w:rFonts w:ascii="Arial" w:hAnsi="Arial" w:cs="Arial"/>
          <w:sz w:val="20"/>
          <w:szCs w:val="20"/>
        </w:rPr>
      </w:pPr>
    </w:p>
    <w:p w:rsidR="00685979" w:rsidRPr="004047F2" w:rsidRDefault="00685979" w:rsidP="00755CBA">
      <w:pPr>
        <w:spacing w:after="0" w:line="240" w:lineRule="auto"/>
        <w:ind w:left="144" w:right="144"/>
        <w:jc w:val="both"/>
        <w:rPr>
          <w:rFonts w:ascii="Arial" w:hAnsi="Arial" w:cs="Arial"/>
          <w:sz w:val="20"/>
          <w:szCs w:val="20"/>
        </w:rPr>
      </w:pPr>
    </w:p>
    <w:p w:rsidR="00685979" w:rsidRPr="004047F2" w:rsidRDefault="00685979" w:rsidP="00755CBA">
      <w:pPr>
        <w:spacing w:after="0" w:line="240" w:lineRule="auto"/>
        <w:ind w:left="144" w:right="144"/>
        <w:jc w:val="both"/>
        <w:rPr>
          <w:rFonts w:ascii="Arial" w:hAnsi="Arial" w:cs="Arial"/>
          <w:sz w:val="20"/>
          <w:szCs w:val="20"/>
        </w:rPr>
      </w:pPr>
    </w:p>
    <w:p w:rsidR="00685979" w:rsidRPr="004047F2" w:rsidRDefault="00685979" w:rsidP="00755CBA">
      <w:pPr>
        <w:spacing w:after="0" w:line="240" w:lineRule="auto"/>
        <w:ind w:left="144" w:right="144"/>
        <w:jc w:val="both"/>
        <w:rPr>
          <w:rFonts w:ascii="Arial" w:hAnsi="Arial" w:cs="Arial"/>
          <w:sz w:val="20"/>
          <w:szCs w:val="20"/>
        </w:rPr>
      </w:pPr>
    </w:p>
    <w:sectPr w:rsidR="00685979" w:rsidRPr="004047F2" w:rsidSect="008A177A">
      <w:footerReference w:type="default" r:id="rId1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8F5" w:rsidRDefault="00CE18F5">
      <w:pPr>
        <w:spacing w:after="0" w:line="240" w:lineRule="auto"/>
      </w:pPr>
      <w:r>
        <w:separator/>
      </w:r>
    </w:p>
  </w:endnote>
  <w:endnote w:type="continuationSeparator" w:id="0">
    <w:p w:rsidR="00CE18F5" w:rsidRDefault="00CE1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2">
    <w:altName w:val="Times New Roman"/>
    <w:charset w:val="EE"/>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4021"/>
      <w:docPartObj>
        <w:docPartGallery w:val="Page Numbers (Bottom of Page)"/>
        <w:docPartUnique/>
      </w:docPartObj>
    </w:sdtPr>
    <w:sdtContent>
      <w:sdt>
        <w:sdtPr>
          <w:id w:val="565050523"/>
          <w:docPartObj>
            <w:docPartGallery w:val="Page Numbers (Top of Page)"/>
            <w:docPartUnique/>
          </w:docPartObj>
        </w:sdtPr>
        <w:sdtContent>
          <w:p w:rsidR="006966FD" w:rsidRDefault="006966FD">
            <w:pPr>
              <w:pStyle w:val="Footer"/>
              <w:jc w:val="right"/>
            </w:pPr>
            <w:r>
              <w:t xml:space="preserve">Страна </w:t>
            </w:r>
            <w:r w:rsidR="0091017C">
              <w:rPr>
                <w:b/>
              </w:rPr>
              <w:fldChar w:fldCharType="begin"/>
            </w:r>
            <w:r>
              <w:rPr>
                <w:b/>
              </w:rPr>
              <w:instrText xml:space="preserve"> PAGE </w:instrText>
            </w:r>
            <w:r w:rsidR="0091017C">
              <w:rPr>
                <w:b/>
              </w:rPr>
              <w:fldChar w:fldCharType="separate"/>
            </w:r>
            <w:r w:rsidR="0016713C">
              <w:rPr>
                <w:b/>
                <w:noProof/>
              </w:rPr>
              <w:t>2</w:t>
            </w:r>
            <w:r w:rsidR="0091017C">
              <w:rPr>
                <w:b/>
              </w:rPr>
              <w:fldChar w:fldCharType="end"/>
            </w:r>
            <w:r>
              <w:rPr>
                <w:b/>
              </w:rPr>
              <w:t>/</w:t>
            </w:r>
            <w:r>
              <w:t xml:space="preserve"> </w:t>
            </w:r>
            <w:r w:rsidR="0091017C">
              <w:rPr>
                <w:b/>
              </w:rPr>
              <w:fldChar w:fldCharType="begin"/>
            </w:r>
            <w:r>
              <w:rPr>
                <w:b/>
              </w:rPr>
              <w:instrText xml:space="preserve"> NUMPAGES  </w:instrText>
            </w:r>
            <w:r w:rsidR="0091017C">
              <w:rPr>
                <w:b/>
              </w:rPr>
              <w:fldChar w:fldCharType="separate"/>
            </w:r>
            <w:r w:rsidR="0016713C">
              <w:rPr>
                <w:b/>
                <w:noProof/>
              </w:rPr>
              <w:t>2</w:t>
            </w:r>
            <w:r w:rsidR="0091017C">
              <w:rPr>
                <w:b/>
              </w:rPr>
              <w:fldChar w:fldCharType="end"/>
            </w:r>
          </w:p>
        </w:sdtContent>
      </w:sdt>
    </w:sdtContent>
  </w:sdt>
  <w:p w:rsidR="0011048D" w:rsidRPr="006966FD" w:rsidRDefault="0011048D">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8F5" w:rsidRDefault="00CE18F5">
      <w:pPr>
        <w:spacing w:after="0" w:line="240" w:lineRule="auto"/>
      </w:pPr>
      <w:r>
        <w:separator/>
      </w:r>
    </w:p>
  </w:footnote>
  <w:footnote w:type="continuationSeparator" w:id="0">
    <w:p w:rsidR="00CE18F5" w:rsidRDefault="00CE18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CCF5AE"/>
    <w:lvl w:ilvl="0">
      <w:start w:val="1"/>
      <w:numFmt w:val="decimal"/>
      <w:lvlText w:val="%1."/>
      <w:lvlJc w:val="left"/>
      <w:pPr>
        <w:tabs>
          <w:tab w:val="num" w:pos="1800"/>
        </w:tabs>
        <w:ind w:left="1800" w:hanging="360"/>
      </w:pPr>
    </w:lvl>
  </w:abstractNum>
  <w:abstractNum w:abstractNumId="1">
    <w:nsid w:val="FFFFFF7D"/>
    <w:multiLevelType w:val="singleLevel"/>
    <w:tmpl w:val="5CD84BDA"/>
    <w:lvl w:ilvl="0">
      <w:start w:val="1"/>
      <w:numFmt w:val="decimal"/>
      <w:lvlText w:val="%1."/>
      <w:lvlJc w:val="left"/>
      <w:pPr>
        <w:tabs>
          <w:tab w:val="num" w:pos="1440"/>
        </w:tabs>
        <w:ind w:left="1440" w:hanging="360"/>
      </w:pPr>
    </w:lvl>
  </w:abstractNum>
  <w:abstractNum w:abstractNumId="2">
    <w:nsid w:val="FFFFFF7E"/>
    <w:multiLevelType w:val="singleLevel"/>
    <w:tmpl w:val="17A8E5B6"/>
    <w:lvl w:ilvl="0">
      <w:start w:val="1"/>
      <w:numFmt w:val="decimal"/>
      <w:lvlText w:val="%1."/>
      <w:lvlJc w:val="left"/>
      <w:pPr>
        <w:tabs>
          <w:tab w:val="num" w:pos="1080"/>
        </w:tabs>
        <w:ind w:left="1080" w:hanging="360"/>
      </w:pPr>
    </w:lvl>
  </w:abstractNum>
  <w:abstractNum w:abstractNumId="3">
    <w:nsid w:val="FFFFFF7F"/>
    <w:multiLevelType w:val="singleLevel"/>
    <w:tmpl w:val="341A461A"/>
    <w:lvl w:ilvl="0">
      <w:start w:val="1"/>
      <w:numFmt w:val="decimal"/>
      <w:lvlText w:val="%1."/>
      <w:lvlJc w:val="left"/>
      <w:pPr>
        <w:tabs>
          <w:tab w:val="num" w:pos="720"/>
        </w:tabs>
        <w:ind w:left="720" w:hanging="360"/>
      </w:pPr>
    </w:lvl>
  </w:abstractNum>
  <w:abstractNum w:abstractNumId="4">
    <w:nsid w:val="FFFFFF80"/>
    <w:multiLevelType w:val="singleLevel"/>
    <w:tmpl w:val="07AEDC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EA66A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256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372BA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ED44DF6"/>
    <w:lvl w:ilvl="0">
      <w:start w:val="1"/>
      <w:numFmt w:val="decimal"/>
      <w:lvlText w:val="%1."/>
      <w:lvlJc w:val="left"/>
      <w:pPr>
        <w:tabs>
          <w:tab w:val="num" w:pos="360"/>
        </w:tabs>
        <w:ind w:left="360" w:hanging="360"/>
      </w:pPr>
    </w:lvl>
  </w:abstractNum>
  <w:abstractNum w:abstractNumId="9">
    <w:nsid w:val="FFFFFF89"/>
    <w:multiLevelType w:val="singleLevel"/>
    <w:tmpl w:val="4FE217B8"/>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1">
    <w:nsid w:val="00000004"/>
    <w:multiLevelType w:val="multilevel"/>
    <w:tmpl w:val="481CA832"/>
    <w:name w:val="WW8Num4"/>
    <w:lvl w:ilvl="0">
      <w:start w:val="1"/>
      <w:numFmt w:val="decimal"/>
      <w:lvlText w:val="%1)"/>
      <w:lvlJc w:val="left"/>
      <w:pPr>
        <w:tabs>
          <w:tab w:val="num" w:pos="-218"/>
        </w:tabs>
        <w:ind w:left="502"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2">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43B030F"/>
    <w:multiLevelType w:val="hybridMultilevel"/>
    <w:tmpl w:val="2168F3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19636D"/>
    <w:multiLevelType w:val="hybridMultilevel"/>
    <w:tmpl w:val="56D22E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8C040A"/>
    <w:multiLevelType w:val="hybridMultilevel"/>
    <w:tmpl w:val="8892B380"/>
    <w:lvl w:ilvl="0" w:tplc="19FC3034">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7E12B5"/>
    <w:multiLevelType w:val="hybridMultilevel"/>
    <w:tmpl w:val="AD88E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FC6FAE"/>
    <w:multiLevelType w:val="hybridMultilevel"/>
    <w:tmpl w:val="83B2DF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855BAD"/>
    <w:multiLevelType w:val="hybridMultilevel"/>
    <w:tmpl w:val="BF1E6E2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810070"/>
    <w:multiLevelType w:val="hybridMultilevel"/>
    <w:tmpl w:val="06D43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8AE5D23"/>
    <w:multiLevelType w:val="hybridMultilevel"/>
    <w:tmpl w:val="04882B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ED7EC9"/>
    <w:multiLevelType w:val="hybridMultilevel"/>
    <w:tmpl w:val="FEC428D8"/>
    <w:lvl w:ilvl="0" w:tplc="5A94389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EE379F3"/>
    <w:multiLevelType w:val="hybridMultilevel"/>
    <w:tmpl w:val="94786346"/>
    <w:lvl w:ilvl="0" w:tplc="2C60DC4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020"/>
        </w:tabs>
        <w:ind w:left="1020" w:hanging="360"/>
      </w:pPr>
    </w:lvl>
    <w:lvl w:ilvl="2" w:tplc="04090005">
      <w:start w:val="1"/>
      <w:numFmt w:val="decimal"/>
      <w:lvlText w:val="%3."/>
      <w:lvlJc w:val="left"/>
      <w:pPr>
        <w:tabs>
          <w:tab w:val="num" w:pos="1740"/>
        </w:tabs>
        <w:ind w:left="1740" w:hanging="360"/>
      </w:pPr>
    </w:lvl>
    <w:lvl w:ilvl="3" w:tplc="04090001">
      <w:start w:val="1"/>
      <w:numFmt w:val="decimal"/>
      <w:lvlText w:val="%4."/>
      <w:lvlJc w:val="left"/>
      <w:pPr>
        <w:tabs>
          <w:tab w:val="num" w:pos="2460"/>
        </w:tabs>
        <w:ind w:left="2460" w:hanging="360"/>
      </w:pPr>
    </w:lvl>
    <w:lvl w:ilvl="4" w:tplc="04090003">
      <w:start w:val="1"/>
      <w:numFmt w:val="decimal"/>
      <w:lvlText w:val="%5."/>
      <w:lvlJc w:val="left"/>
      <w:pPr>
        <w:tabs>
          <w:tab w:val="num" w:pos="3180"/>
        </w:tabs>
        <w:ind w:left="3180" w:hanging="360"/>
      </w:pPr>
    </w:lvl>
    <w:lvl w:ilvl="5" w:tplc="04090005">
      <w:start w:val="1"/>
      <w:numFmt w:val="decimal"/>
      <w:lvlText w:val="%6."/>
      <w:lvlJc w:val="left"/>
      <w:pPr>
        <w:tabs>
          <w:tab w:val="num" w:pos="3900"/>
        </w:tabs>
        <w:ind w:left="3900" w:hanging="360"/>
      </w:pPr>
    </w:lvl>
    <w:lvl w:ilvl="6" w:tplc="04090001">
      <w:start w:val="1"/>
      <w:numFmt w:val="decimal"/>
      <w:lvlText w:val="%7."/>
      <w:lvlJc w:val="left"/>
      <w:pPr>
        <w:tabs>
          <w:tab w:val="num" w:pos="4620"/>
        </w:tabs>
        <w:ind w:left="4620" w:hanging="360"/>
      </w:pPr>
    </w:lvl>
    <w:lvl w:ilvl="7" w:tplc="04090003">
      <w:start w:val="1"/>
      <w:numFmt w:val="decimal"/>
      <w:lvlText w:val="%8."/>
      <w:lvlJc w:val="left"/>
      <w:pPr>
        <w:tabs>
          <w:tab w:val="num" w:pos="5340"/>
        </w:tabs>
        <w:ind w:left="5340" w:hanging="360"/>
      </w:pPr>
    </w:lvl>
    <w:lvl w:ilvl="8" w:tplc="04090005">
      <w:start w:val="1"/>
      <w:numFmt w:val="decimal"/>
      <w:lvlText w:val="%9."/>
      <w:lvlJc w:val="left"/>
      <w:pPr>
        <w:tabs>
          <w:tab w:val="num" w:pos="6060"/>
        </w:tabs>
        <w:ind w:left="6060" w:hanging="360"/>
      </w:pPr>
    </w:lvl>
  </w:abstractNum>
  <w:abstractNum w:abstractNumId="23">
    <w:nsid w:val="7C622236"/>
    <w:multiLevelType w:val="hybridMultilevel"/>
    <w:tmpl w:val="2D464F10"/>
    <w:lvl w:ilvl="0" w:tplc="8F22A868">
      <w:start w:val="1"/>
      <w:numFmt w:val="decimal"/>
      <w:lvlText w:val="%1."/>
      <w:lvlJc w:val="left"/>
      <w:pPr>
        <w:tabs>
          <w:tab w:val="num" w:pos="720"/>
        </w:tabs>
        <w:ind w:left="720" w:hanging="360"/>
      </w:pPr>
    </w:lvl>
    <w:lvl w:ilvl="1" w:tplc="1FDC833C">
      <w:numFmt w:val="none"/>
      <w:lvlText w:val=""/>
      <w:lvlJc w:val="left"/>
      <w:pPr>
        <w:tabs>
          <w:tab w:val="num" w:pos="360"/>
        </w:tabs>
      </w:pPr>
    </w:lvl>
    <w:lvl w:ilvl="2" w:tplc="196E0486">
      <w:numFmt w:val="none"/>
      <w:lvlText w:val=""/>
      <w:lvlJc w:val="left"/>
      <w:pPr>
        <w:tabs>
          <w:tab w:val="num" w:pos="360"/>
        </w:tabs>
      </w:pPr>
    </w:lvl>
    <w:lvl w:ilvl="3" w:tplc="DD7C8884">
      <w:numFmt w:val="none"/>
      <w:lvlText w:val=""/>
      <w:lvlJc w:val="left"/>
      <w:pPr>
        <w:tabs>
          <w:tab w:val="num" w:pos="360"/>
        </w:tabs>
      </w:pPr>
    </w:lvl>
    <w:lvl w:ilvl="4" w:tplc="D5F0ED12">
      <w:numFmt w:val="none"/>
      <w:lvlText w:val=""/>
      <w:lvlJc w:val="left"/>
      <w:pPr>
        <w:tabs>
          <w:tab w:val="num" w:pos="360"/>
        </w:tabs>
      </w:pPr>
    </w:lvl>
    <w:lvl w:ilvl="5" w:tplc="74D8FB70">
      <w:numFmt w:val="none"/>
      <w:lvlText w:val=""/>
      <w:lvlJc w:val="left"/>
      <w:pPr>
        <w:tabs>
          <w:tab w:val="num" w:pos="360"/>
        </w:tabs>
      </w:pPr>
    </w:lvl>
    <w:lvl w:ilvl="6" w:tplc="80CA4480">
      <w:numFmt w:val="none"/>
      <w:lvlText w:val=""/>
      <w:lvlJc w:val="left"/>
      <w:pPr>
        <w:tabs>
          <w:tab w:val="num" w:pos="360"/>
        </w:tabs>
      </w:pPr>
    </w:lvl>
    <w:lvl w:ilvl="7" w:tplc="484AB918">
      <w:numFmt w:val="none"/>
      <w:lvlText w:val=""/>
      <w:lvlJc w:val="left"/>
      <w:pPr>
        <w:tabs>
          <w:tab w:val="num" w:pos="360"/>
        </w:tabs>
      </w:pPr>
    </w:lvl>
    <w:lvl w:ilvl="8" w:tplc="3BD8205E">
      <w:numFmt w:val="none"/>
      <w:lvlText w:val=""/>
      <w:lvlJc w:val="left"/>
      <w:pPr>
        <w:tabs>
          <w:tab w:val="num" w:pos="360"/>
        </w:tabs>
      </w:pPr>
    </w:lvl>
  </w:abstractNum>
  <w:num w:numId="1">
    <w:abstractNumId w:val="17"/>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9"/>
  </w:num>
  <w:num w:numId="16">
    <w:abstractNumId w:val="23"/>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2"/>
  </w:num>
  <w:num w:numId="23">
    <w:abstractNumId w:val="15"/>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D86D62"/>
    <w:rsid w:val="0000486C"/>
    <w:rsid w:val="00012D41"/>
    <w:rsid w:val="00035493"/>
    <w:rsid w:val="000628A5"/>
    <w:rsid w:val="00067404"/>
    <w:rsid w:val="000B00DE"/>
    <w:rsid w:val="000C49B6"/>
    <w:rsid w:val="000D5D1C"/>
    <w:rsid w:val="000F7292"/>
    <w:rsid w:val="000F767D"/>
    <w:rsid w:val="00102BFF"/>
    <w:rsid w:val="00107387"/>
    <w:rsid w:val="0011048D"/>
    <w:rsid w:val="00123E97"/>
    <w:rsid w:val="001573A6"/>
    <w:rsid w:val="00166B84"/>
    <w:rsid w:val="0016713C"/>
    <w:rsid w:val="00195481"/>
    <w:rsid w:val="00203AE1"/>
    <w:rsid w:val="00203D00"/>
    <w:rsid w:val="00207741"/>
    <w:rsid w:val="00214392"/>
    <w:rsid w:val="00225680"/>
    <w:rsid w:val="00231F3F"/>
    <w:rsid w:val="00232C64"/>
    <w:rsid w:val="0023392A"/>
    <w:rsid w:val="00282986"/>
    <w:rsid w:val="0029638D"/>
    <w:rsid w:val="00297686"/>
    <w:rsid w:val="002B2258"/>
    <w:rsid w:val="00363902"/>
    <w:rsid w:val="0037041E"/>
    <w:rsid w:val="003A54BB"/>
    <w:rsid w:val="003F679F"/>
    <w:rsid w:val="004047F2"/>
    <w:rsid w:val="0041101D"/>
    <w:rsid w:val="00433343"/>
    <w:rsid w:val="00462B3E"/>
    <w:rsid w:val="00470DF4"/>
    <w:rsid w:val="00475F8E"/>
    <w:rsid w:val="00481CD7"/>
    <w:rsid w:val="004A088B"/>
    <w:rsid w:val="004A7082"/>
    <w:rsid w:val="004C11BA"/>
    <w:rsid w:val="004D14A9"/>
    <w:rsid w:val="004F5EAC"/>
    <w:rsid w:val="0052256D"/>
    <w:rsid w:val="00526C8A"/>
    <w:rsid w:val="0053158F"/>
    <w:rsid w:val="005478AC"/>
    <w:rsid w:val="005605FA"/>
    <w:rsid w:val="00583A6C"/>
    <w:rsid w:val="00583F62"/>
    <w:rsid w:val="005C5308"/>
    <w:rsid w:val="00614210"/>
    <w:rsid w:val="006265B1"/>
    <w:rsid w:val="00643830"/>
    <w:rsid w:val="00654AF9"/>
    <w:rsid w:val="006574EB"/>
    <w:rsid w:val="00680A4E"/>
    <w:rsid w:val="00684DF1"/>
    <w:rsid w:val="00685979"/>
    <w:rsid w:val="006966FD"/>
    <w:rsid w:val="006A4348"/>
    <w:rsid w:val="006A72F1"/>
    <w:rsid w:val="006D24B9"/>
    <w:rsid w:val="006D7C90"/>
    <w:rsid w:val="006E2CDF"/>
    <w:rsid w:val="006E411A"/>
    <w:rsid w:val="006E4666"/>
    <w:rsid w:val="006E4A6E"/>
    <w:rsid w:val="00712753"/>
    <w:rsid w:val="007214C6"/>
    <w:rsid w:val="00755CBA"/>
    <w:rsid w:val="007954E8"/>
    <w:rsid w:val="00796605"/>
    <w:rsid w:val="007B6B34"/>
    <w:rsid w:val="007C6E9F"/>
    <w:rsid w:val="007D1036"/>
    <w:rsid w:val="007E101D"/>
    <w:rsid w:val="00800E9B"/>
    <w:rsid w:val="00835F76"/>
    <w:rsid w:val="00836505"/>
    <w:rsid w:val="00873E35"/>
    <w:rsid w:val="00884D7A"/>
    <w:rsid w:val="008917D7"/>
    <w:rsid w:val="008A0998"/>
    <w:rsid w:val="008A177A"/>
    <w:rsid w:val="008A38A8"/>
    <w:rsid w:val="008C0F7E"/>
    <w:rsid w:val="00903ED5"/>
    <w:rsid w:val="0091017C"/>
    <w:rsid w:val="00997DA3"/>
    <w:rsid w:val="009E4591"/>
    <w:rsid w:val="00A14886"/>
    <w:rsid w:val="00A23928"/>
    <w:rsid w:val="00A529E0"/>
    <w:rsid w:val="00B025E3"/>
    <w:rsid w:val="00B24F5B"/>
    <w:rsid w:val="00B55083"/>
    <w:rsid w:val="00B613D6"/>
    <w:rsid w:val="00B73E38"/>
    <w:rsid w:val="00B838C9"/>
    <w:rsid w:val="00B93D33"/>
    <w:rsid w:val="00BA7830"/>
    <w:rsid w:val="00C2441D"/>
    <w:rsid w:val="00C34729"/>
    <w:rsid w:val="00C52FA6"/>
    <w:rsid w:val="00C53A8F"/>
    <w:rsid w:val="00C56B7E"/>
    <w:rsid w:val="00C73CEC"/>
    <w:rsid w:val="00C87080"/>
    <w:rsid w:val="00C879D9"/>
    <w:rsid w:val="00CC02AC"/>
    <w:rsid w:val="00CC7CEF"/>
    <w:rsid w:val="00CD1143"/>
    <w:rsid w:val="00CE18F5"/>
    <w:rsid w:val="00D00492"/>
    <w:rsid w:val="00D052D6"/>
    <w:rsid w:val="00D21E15"/>
    <w:rsid w:val="00D56704"/>
    <w:rsid w:val="00D62B44"/>
    <w:rsid w:val="00D86D62"/>
    <w:rsid w:val="00DE2544"/>
    <w:rsid w:val="00E125D9"/>
    <w:rsid w:val="00E35D72"/>
    <w:rsid w:val="00E8163A"/>
    <w:rsid w:val="00E81E9E"/>
    <w:rsid w:val="00E8384E"/>
    <w:rsid w:val="00EB49D6"/>
    <w:rsid w:val="00EF37EE"/>
    <w:rsid w:val="00F207B3"/>
    <w:rsid w:val="00F52FBF"/>
    <w:rsid w:val="00F960BD"/>
    <w:rsid w:val="00FB4C67"/>
    <w:rsid w:val="00FB50EE"/>
    <w:rsid w:val="00FB5A3E"/>
    <w:rsid w:val="00FB6592"/>
    <w:rsid w:val="00FC6EE2"/>
    <w:rsid w:val="00FD20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77A"/>
    <w:pPr>
      <w:spacing w:after="200" w:line="276" w:lineRule="auto"/>
    </w:pPr>
    <w:rPr>
      <w:sz w:val="22"/>
      <w:szCs w:val="22"/>
    </w:rPr>
  </w:style>
  <w:style w:type="paragraph" w:styleId="Heading1">
    <w:name w:val="heading 1"/>
    <w:basedOn w:val="Normal"/>
    <w:next w:val="BodyText"/>
    <w:link w:val="Heading1Char"/>
    <w:uiPriority w:val="99"/>
    <w:qFormat/>
    <w:rsid w:val="005C5308"/>
    <w:pPr>
      <w:keepNext/>
      <w:keepLines/>
      <w:suppressAutoHyphens/>
      <w:spacing w:before="480" w:after="0" w:line="100" w:lineRule="atLeast"/>
      <w:jc w:val="both"/>
      <w:outlineLvl w:val="0"/>
    </w:pPr>
    <w:rPr>
      <w:rFonts w:ascii="Cambria" w:eastAsia="Arial Unicode MS" w:hAnsi="Cambria" w:cs="font292"/>
      <w:b/>
      <w:bCs/>
      <w:color w:val="365F91"/>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C5308"/>
    <w:pPr>
      <w:spacing w:after="0" w:line="240" w:lineRule="auto"/>
      <w:jc w:val="both"/>
    </w:pPr>
    <w:rPr>
      <w:rFonts w:ascii="Times New Roman" w:eastAsia="Times New Roman" w:hAnsi="Times New Roman"/>
      <w:noProof/>
      <w:sz w:val="24"/>
      <w:szCs w:val="24"/>
      <w:lang w:val="sr-Latn-CS"/>
    </w:rPr>
  </w:style>
  <w:style w:type="character" w:customStyle="1" w:styleId="BodyTextChar">
    <w:name w:val="Body Text Char"/>
    <w:basedOn w:val="DefaultParagraphFont"/>
    <w:link w:val="BodyText"/>
    <w:uiPriority w:val="99"/>
    <w:rsid w:val="005C5308"/>
    <w:rPr>
      <w:rFonts w:ascii="Times New Roman" w:eastAsia="Times New Roman" w:hAnsi="Times New Roman"/>
      <w:noProof/>
      <w:sz w:val="24"/>
      <w:szCs w:val="24"/>
      <w:lang w:val="sr-Latn-CS"/>
    </w:rPr>
  </w:style>
  <w:style w:type="character" w:customStyle="1" w:styleId="Heading1Char">
    <w:name w:val="Heading 1 Char"/>
    <w:basedOn w:val="DefaultParagraphFont"/>
    <w:link w:val="Heading1"/>
    <w:uiPriority w:val="99"/>
    <w:rsid w:val="005C5308"/>
    <w:rPr>
      <w:rFonts w:ascii="Cambria" w:eastAsia="Arial Unicode MS" w:hAnsi="Cambria" w:cs="font292"/>
      <w:b/>
      <w:bCs/>
      <w:color w:val="365F91"/>
      <w:kern w:val="1"/>
      <w:sz w:val="28"/>
      <w:szCs w:val="28"/>
      <w:lang w:eastAsia="ar-SA"/>
    </w:rPr>
  </w:style>
  <w:style w:type="paragraph" w:styleId="BalloonText">
    <w:name w:val="Balloon Text"/>
    <w:basedOn w:val="Normal"/>
    <w:link w:val="BalloonTextChar"/>
    <w:uiPriority w:val="99"/>
    <w:unhideWhenUsed/>
    <w:rsid w:val="00D86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D62"/>
    <w:rPr>
      <w:rFonts w:ascii="Tahoma" w:hAnsi="Tahoma" w:cs="Tahoma"/>
      <w:sz w:val="16"/>
      <w:szCs w:val="16"/>
    </w:rPr>
  </w:style>
  <w:style w:type="character" w:styleId="Hyperlink">
    <w:name w:val="Hyperlink"/>
    <w:basedOn w:val="DefaultParagraphFont"/>
    <w:rsid w:val="008C0F7E"/>
    <w:rPr>
      <w:color w:val="0000FF"/>
      <w:u w:val="single"/>
    </w:rPr>
  </w:style>
  <w:style w:type="paragraph" w:styleId="NoSpacing">
    <w:name w:val="No Spacing"/>
    <w:qFormat/>
    <w:rsid w:val="005C5308"/>
    <w:pPr>
      <w:suppressAutoHyphens/>
    </w:pPr>
    <w:rPr>
      <w:rFonts w:ascii="Times New Roman" w:eastAsia="Times New Roman" w:hAnsi="Times New Roman"/>
      <w:sz w:val="23"/>
      <w:lang w:val="en-GB" w:eastAsia="ar-SA"/>
    </w:rPr>
  </w:style>
  <w:style w:type="paragraph" w:customStyle="1" w:styleId="TableContents">
    <w:name w:val="Table Contents"/>
    <w:basedOn w:val="Normal"/>
    <w:rsid w:val="005C5308"/>
    <w:pPr>
      <w:suppressLineNumbers/>
      <w:suppressAutoHyphens/>
      <w:spacing w:after="0" w:line="270" w:lineRule="atLeast"/>
    </w:pPr>
    <w:rPr>
      <w:rFonts w:ascii="Times New Roman" w:eastAsia="Times New Roman" w:hAnsi="Times New Roman"/>
      <w:sz w:val="23"/>
      <w:szCs w:val="20"/>
      <w:lang w:val="en-GB" w:eastAsia="ar-SA"/>
    </w:rPr>
  </w:style>
  <w:style w:type="paragraph" w:styleId="Footer">
    <w:name w:val="footer"/>
    <w:basedOn w:val="Normal"/>
    <w:link w:val="FooterChar"/>
    <w:uiPriority w:val="99"/>
    <w:rsid w:val="005C5308"/>
    <w:pPr>
      <w:tabs>
        <w:tab w:val="center" w:pos="4535"/>
        <w:tab w:val="right" w:pos="9071"/>
      </w:tabs>
      <w:spacing w:after="0" w:line="240" w:lineRule="auto"/>
    </w:pPr>
    <w:rPr>
      <w:rFonts w:ascii="Times New Roman" w:eastAsia="Times New Roman" w:hAnsi="Times New Roman"/>
      <w:sz w:val="24"/>
      <w:szCs w:val="24"/>
      <w:lang w:val="sr-Latn-CS" w:eastAsia="sr-Latn-CS"/>
    </w:rPr>
  </w:style>
  <w:style w:type="character" w:customStyle="1" w:styleId="FooterChar">
    <w:name w:val="Footer Char"/>
    <w:basedOn w:val="DefaultParagraphFont"/>
    <w:link w:val="Footer"/>
    <w:uiPriority w:val="99"/>
    <w:rsid w:val="005C5308"/>
    <w:rPr>
      <w:rFonts w:ascii="Times New Roman" w:eastAsia="Times New Roman" w:hAnsi="Times New Roman"/>
      <w:sz w:val="24"/>
      <w:szCs w:val="24"/>
      <w:lang w:val="sr-Latn-CS" w:eastAsia="sr-Latn-CS"/>
    </w:rPr>
  </w:style>
  <w:style w:type="character" w:styleId="PageNumber">
    <w:name w:val="page number"/>
    <w:basedOn w:val="DefaultParagraphFont"/>
    <w:rsid w:val="005C5308"/>
  </w:style>
  <w:style w:type="paragraph" w:customStyle="1" w:styleId="Default">
    <w:name w:val="Default"/>
    <w:uiPriority w:val="99"/>
    <w:rsid w:val="005C530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5C5308"/>
    <w:pPr>
      <w:tabs>
        <w:tab w:val="center" w:pos="4320"/>
        <w:tab w:val="right" w:pos="8640"/>
      </w:tabs>
      <w:spacing w:after="0" w:line="240" w:lineRule="auto"/>
    </w:pPr>
    <w:rPr>
      <w:rFonts w:ascii="Times New Roman" w:eastAsia="Times New Roman" w:hAnsi="Times New Roman"/>
      <w:sz w:val="24"/>
      <w:szCs w:val="24"/>
      <w:lang w:val="sr-Latn-CS" w:eastAsia="sr-Latn-CS"/>
    </w:rPr>
  </w:style>
  <w:style w:type="character" w:customStyle="1" w:styleId="HeaderChar">
    <w:name w:val="Header Char"/>
    <w:basedOn w:val="DefaultParagraphFont"/>
    <w:link w:val="Header"/>
    <w:uiPriority w:val="99"/>
    <w:rsid w:val="005C5308"/>
    <w:rPr>
      <w:rFonts w:ascii="Times New Roman" w:eastAsia="Times New Roman" w:hAnsi="Times New Roman"/>
      <w:sz w:val="24"/>
      <w:szCs w:val="24"/>
      <w:lang w:val="sr-Latn-CS" w:eastAsia="sr-Latn-CS"/>
    </w:rPr>
  </w:style>
  <w:style w:type="paragraph" w:styleId="ListParagraph">
    <w:name w:val="List Paragraph"/>
    <w:basedOn w:val="Normal"/>
    <w:uiPriority w:val="99"/>
    <w:qFormat/>
    <w:rsid w:val="005C5308"/>
    <w:pPr>
      <w:spacing w:after="0" w:line="240" w:lineRule="auto"/>
      <w:ind w:left="720"/>
      <w:contextualSpacing/>
      <w:jc w:val="both"/>
    </w:pPr>
    <w:rPr>
      <w:rFonts w:eastAsia="Times New Roman"/>
    </w:rPr>
  </w:style>
  <w:style w:type="paragraph" w:styleId="BodyText3">
    <w:name w:val="Body Text 3"/>
    <w:basedOn w:val="Normal"/>
    <w:link w:val="BodyText3Char"/>
    <w:rsid w:val="005C5308"/>
    <w:pPr>
      <w:suppressAutoHyphens/>
      <w:spacing w:after="120" w:line="100" w:lineRule="atLeast"/>
      <w:jc w:val="both"/>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C5308"/>
    <w:rPr>
      <w:rFonts w:ascii="Times New Roman" w:eastAsia="Times New Roman" w:hAnsi="Times New Roman"/>
      <w:color w:val="000000"/>
      <w:kern w:val="1"/>
      <w:sz w:val="16"/>
      <w:szCs w:val="16"/>
      <w:lang w:eastAsia="ar-SA"/>
    </w:rPr>
  </w:style>
  <w:style w:type="paragraph" w:styleId="BodyText2">
    <w:name w:val="Body Text 2"/>
    <w:basedOn w:val="Normal"/>
    <w:link w:val="BodyText2Char"/>
    <w:rsid w:val="005C5308"/>
    <w:pPr>
      <w:suppressAutoHyphens/>
      <w:spacing w:after="120" w:line="480" w:lineRule="auto"/>
      <w:jc w:val="both"/>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C5308"/>
    <w:rPr>
      <w:rFonts w:ascii="Times New Roman" w:eastAsia="Arial Unicode MS" w:hAnsi="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emilijaostojic@gmail.com" TargetMode="External"/><Relationship Id="rId13" Type="http://schemas.openxmlformats.org/officeDocument/2006/relationships/hyperlink" Target="http://www.merz.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eskauprav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semilijaostoji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emilijaostojic.edu.rs" TargetMode="External"/><Relationship Id="rId5" Type="http://schemas.openxmlformats.org/officeDocument/2006/relationships/webSettings" Target="webSettings.xml"/><Relationship Id="rId15" Type="http://schemas.openxmlformats.org/officeDocument/2006/relationships/hyperlink" Target="http://www.osemilijaostojic.edu.rs" TargetMode="External"/><Relationship Id="rId10" Type="http://schemas.openxmlformats.org/officeDocument/2006/relationships/hyperlink" Target="http://www.portal.ujn.gov.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emilijaostojic.edu.rs" TargetMode="External"/><Relationship Id="rId14" Type="http://schemas.openxmlformats.org/officeDocument/2006/relationships/hyperlink" Target="http://www.sep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FA8B-8453-4082-83E2-D1D094DF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5184</CharactersWithSpaces>
  <SharedDoc>false</SharedDoc>
  <HLinks>
    <vt:vector size="48" baseType="variant">
      <vt:variant>
        <vt:i4>7929929</vt:i4>
      </vt:variant>
      <vt:variant>
        <vt:i4>21</vt:i4>
      </vt:variant>
      <vt:variant>
        <vt:i4>0</vt:i4>
      </vt:variant>
      <vt:variant>
        <vt:i4>5</vt:i4>
      </vt:variant>
      <vt:variant>
        <vt:lpwstr>mailto:osemilijaostojic@gmail.com</vt:lpwstr>
      </vt:variant>
      <vt:variant>
        <vt:lpwstr/>
      </vt:variant>
      <vt:variant>
        <vt:i4>7929929</vt:i4>
      </vt:variant>
      <vt:variant>
        <vt:i4>18</vt:i4>
      </vt:variant>
      <vt:variant>
        <vt:i4>0</vt:i4>
      </vt:variant>
      <vt:variant>
        <vt:i4>5</vt:i4>
      </vt:variant>
      <vt:variant>
        <vt:lpwstr>mailto:osemilijaostojic@gmail.com</vt:lpwstr>
      </vt:variant>
      <vt:variant>
        <vt:lpwstr/>
      </vt:variant>
      <vt:variant>
        <vt:i4>69730377</vt:i4>
      </vt:variant>
      <vt:variant>
        <vt:i4>15</vt:i4>
      </vt:variant>
      <vt:variant>
        <vt:i4>0</vt:i4>
      </vt:variant>
      <vt:variant>
        <vt:i4>5</vt:i4>
      </vt:variant>
      <vt:variant>
        <vt:lpwstr>mailto:оsemilijaostojic@gmail.com</vt:lpwstr>
      </vt:variant>
      <vt:variant>
        <vt:lpwstr/>
      </vt:variant>
      <vt:variant>
        <vt:i4>3407927</vt:i4>
      </vt:variant>
      <vt:variant>
        <vt:i4>12</vt:i4>
      </vt:variant>
      <vt:variant>
        <vt:i4>0</vt:i4>
      </vt:variant>
      <vt:variant>
        <vt:i4>5</vt:i4>
      </vt:variant>
      <vt:variant>
        <vt:lpwstr>http://www.sepa.gov.rs/</vt:lpwstr>
      </vt:variant>
      <vt:variant>
        <vt:lpwstr/>
      </vt:variant>
      <vt:variant>
        <vt:i4>2621484</vt:i4>
      </vt:variant>
      <vt:variant>
        <vt:i4>9</vt:i4>
      </vt:variant>
      <vt:variant>
        <vt:i4>0</vt:i4>
      </vt:variant>
      <vt:variant>
        <vt:i4>5</vt:i4>
      </vt:variant>
      <vt:variant>
        <vt:lpwstr>http://www.merz.gov.rs/</vt:lpwstr>
      </vt:variant>
      <vt:variant>
        <vt:lpwstr/>
      </vt:variant>
      <vt:variant>
        <vt:i4>458844</vt:i4>
      </vt:variant>
      <vt:variant>
        <vt:i4>6</vt:i4>
      </vt:variant>
      <vt:variant>
        <vt:i4>0</vt:i4>
      </vt:variant>
      <vt:variant>
        <vt:i4>5</vt:i4>
      </vt:variant>
      <vt:variant>
        <vt:lpwstr>http://www.poreskauprava.gov.rs/</vt:lpwstr>
      </vt:variant>
      <vt:variant>
        <vt:lpwstr/>
      </vt:variant>
      <vt:variant>
        <vt:i4>1048671</vt:i4>
      </vt:variant>
      <vt:variant>
        <vt:i4>3</vt:i4>
      </vt:variant>
      <vt:variant>
        <vt:i4>0</vt:i4>
      </vt:variant>
      <vt:variant>
        <vt:i4>5</vt:i4>
      </vt:variant>
      <vt:variant>
        <vt:lpwstr>http://www.portal.ujn.gov.rs/</vt:lpwstr>
      </vt:variant>
      <vt:variant>
        <vt:lpwstr/>
      </vt:variant>
      <vt:variant>
        <vt:i4>7929929</vt:i4>
      </vt:variant>
      <vt:variant>
        <vt:i4>0</vt:i4>
      </vt:variant>
      <vt:variant>
        <vt:i4>0</vt:i4>
      </vt:variant>
      <vt:variant>
        <vt:i4>5</vt:i4>
      </vt:variant>
      <vt:variant>
        <vt:lpwstr>mailto:osemilijaostojic@gmail.com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korisnik</cp:lastModifiedBy>
  <cp:revision>35</cp:revision>
  <cp:lastPrinted>2019-09-23T12:02:00Z</cp:lastPrinted>
  <dcterms:created xsi:type="dcterms:W3CDTF">2015-05-19T11:56:00Z</dcterms:created>
  <dcterms:modified xsi:type="dcterms:W3CDTF">2019-10-18T10:38:00Z</dcterms:modified>
</cp:coreProperties>
</file>