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35D2" w14:textId="77777777" w:rsidR="00E937A9" w:rsidRPr="00CF5887" w:rsidRDefault="00CF5887" w:rsidP="00CF5887">
      <w:pPr>
        <w:jc w:val="center"/>
        <w:rPr>
          <w:lang w:val="sr-Cyrl-CS"/>
        </w:rPr>
      </w:pPr>
      <w:bookmarkStart w:id="0" w:name="_GoBack"/>
      <w:bookmarkEnd w:id="0"/>
      <w:proofErr w:type="spellStart"/>
      <w:r>
        <w:t>Користећи</w:t>
      </w:r>
      <w:proofErr w:type="spellEnd"/>
      <w:r>
        <w:t xml:space="preserve"> </w:t>
      </w:r>
      <w:proofErr w:type="spellStart"/>
      <w:r>
        <w:t>формуле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квадрат</w:t>
      </w:r>
      <w:proofErr w:type="spellEnd"/>
      <w:r>
        <w:t xml:space="preserve"> </w:t>
      </w:r>
      <w:proofErr w:type="spellStart"/>
      <w:r>
        <w:t>бинома</w:t>
      </w:r>
      <w:proofErr w:type="spellEnd"/>
      <w:r>
        <w:t xml:space="preserve"> и </w:t>
      </w:r>
      <w:proofErr w:type="spellStart"/>
      <w:r>
        <w:t>разлику</w:t>
      </w:r>
      <w:proofErr w:type="spellEnd"/>
      <w:r>
        <w:t xml:space="preserve"> </w:t>
      </w:r>
      <w:proofErr w:type="spellStart"/>
      <w:r>
        <w:t>квадрата</w:t>
      </w:r>
      <w:proofErr w:type="spellEnd"/>
      <w:r>
        <w:t xml:space="preserve">, </w:t>
      </w:r>
      <w:proofErr w:type="spellStart"/>
      <w:r>
        <w:t>растави</w:t>
      </w:r>
      <w:proofErr w:type="spellEnd"/>
      <w:r>
        <w:t xml:space="preserve"> </w:t>
      </w:r>
      <w:proofErr w:type="spellStart"/>
      <w:r>
        <w:t>полиноме</w:t>
      </w:r>
      <w:proofErr w:type="spellEnd"/>
      <w:r>
        <w:t xml:space="preserve"> и </w:t>
      </w:r>
      <w:proofErr w:type="spellStart"/>
      <w:r>
        <w:t>реши</w:t>
      </w:r>
      <w:proofErr w:type="spellEnd"/>
      <w:r>
        <w:t xml:space="preserve"> </w:t>
      </w:r>
      <w:proofErr w:type="spellStart"/>
      <w:r>
        <w:t>једначине</w:t>
      </w:r>
      <w:proofErr w:type="spellEnd"/>
    </w:p>
    <w:tbl>
      <w:tblPr>
        <w:tblStyle w:val="TableGrid"/>
        <w:tblW w:w="9652" w:type="dxa"/>
        <w:tblLook w:val="04A0" w:firstRow="1" w:lastRow="0" w:firstColumn="1" w:lastColumn="0" w:noHBand="0" w:noVBand="1"/>
      </w:tblPr>
      <w:tblGrid>
        <w:gridCol w:w="2056"/>
        <w:gridCol w:w="2000"/>
        <w:gridCol w:w="2712"/>
        <w:gridCol w:w="2884"/>
      </w:tblGrid>
      <w:tr w:rsidR="00717016" w14:paraId="05D58234" w14:textId="77777777" w:rsidTr="00717016">
        <w:tc>
          <w:tcPr>
            <w:tcW w:w="2056" w:type="dxa"/>
          </w:tcPr>
          <w:p w14:paraId="7C337CF2" w14:textId="77777777" w:rsidR="00E937A9" w:rsidRDefault="00717016">
            <w:r w:rsidRPr="00717016">
              <w:rPr>
                <w:position w:val="-42"/>
              </w:rPr>
              <w:object w:dxaOrig="1500" w:dyaOrig="6080" w14:anchorId="59A4D2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303.6pt" o:ole="">
                  <v:imagedata r:id="rId4" o:title=""/>
                </v:shape>
                <o:OLEObject Type="Embed" ProgID="Equation.3" ShapeID="_x0000_i1025" DrawAspect="Content" ObjectID="_1645942003" r:id="rId5"/>
              </w:object>
            </w:r>
          </w:p>
        </w:tc>
        <w:tc>
          <w:tcPr>
            <w:tcW w:w="2000" w:type="dxa"/>
          </w:tcPr>
          <w:p w14:paraId="5E4D50F0" w14:textId="77777777" w:rsidR="00E937A9" w:rsidRDefault="00717016">
            <w:r w:rsidRPr="00717016">
              <w:rPr>
                <w:position w:val="-42"/>
              </w:rPr>
              <w:object w:dxaOrig="1280" w:dyaOrig="5580" w14:anchorId="233E63BD">
                <v:shape id="_x0000_i1026" type="#_x0000_t75" style="width:63.6pt;height:279pt" o:ole="">
                  <v:imagedata r:id="rId6" o:title=""/>
                </v:shape>
                <o:OLEObject Type="Embed" ProgID="Equation.3" ShapeID="_x0000_i1026" DrawAspect="Content" ObjectID="_1645942004" r:id="rId7"/>
              </w:object>
            </w:r>
          </w:p>
        </w:tc>
        <w:tc>
          <w:tcPr>
            <w:tcW w:w="2712" w:type="dxa"/>
          </w:tcPr>
          <w:p w14:paraId="5726FF4C" w14:textId="77777777" w:rsidR="00E937A9" w:rsidRDefault="004F7773">
            <w:r w:rsidRPr="0095460C">
              <w:rPr>
                <w:position w:val="-8"/>
              </w:rPr>
              <w:object w:dxaOrig="2180" w:dyaOrig="5400" w14:anchorId="2B8515DD">
                <v:shape id="_x0000_i1027" type="#_x0000_t75" style="width:108pt;height:267.6pt" o:ole="">
                  <v:imagedata r:id="rId8" o:title=""/>
                </v:shape>
                <o:OLEObject Type="Embed" ProgID="Equation.3" ShapeID="_x0000_i1027" DrawAspect="Content" ObjectID="_1645942005" r:id="rId9"/>
              </w:object>
            </w:r>
          </w:p>
        </w:tc>
        <w:tc>
          <w:tcPr>
            <w:tcW w:w="2884" w:type="dxa"/>
          </w:tcPr>
          <w:p w14:paraId="0E1CE6F8" w14:textId="77777777" w:rsidR="00E937A9" w:rsidRDefault="00717016">
            <w:r w:rsidRPr="004F7773">
              <w:rPr>
                <w:position w:val="-24"/>
              </w:rPr>
              <w:object w:dxaOrig="2340" w:dyaOrig="5740" w14:anchorId="2BA48EB6">
                <v:shape id="_x0000_i1028" type="#_x0000_t75" style="width:110.4pt;height:292.2pt" o:ole="">
                  <v:imagedata r:id="rId10" o:title=""/>
                </v:shape>
                <o:OLEObject Type="Embed" ProgID="Equation.3" ShapeID="_x0000_i1028" DrawAspect="Content" ObjectID="_1645942006" r:id="rId11"/>
              </w:object>
            </w:r>
          </w:p>
        </w:tc>
      </w:tr>
      <w:tr w:rsidR="00717016" w14:paraId="05151ACF" w14:textId="77777777" w:rsidTr="00717016">
        <w:tc>
          <w:tcPr>
            <w:tcW w:w="2056" w:type="dxa"/>
          </w:tcPr>
          <w:p w14:paraId="6AF0AAA7" w14:textId="77777777" w:rsidR="00717016" w:rsidRDefault="00717016">
            <w:r w:rsidRPr="008B50E4">
              <w:rPr>
                <w:position w:val="-152"/>
              </w:rPr>
              <w:object w:dxaOrig="1740" w:dyaOrig="3159" w14:anchorId="6303A445">
                <v:shape id="_x0000_i1029" type="#_x0000_t75" style="width:87pt;height:158.4pt" o:ole="">
                  <v:imagedata r:id="rId12" o:title=""/>
                </v:shape>
                <o:OLEObject Type="Embed" ProgID="Equation.3" ShapeID="_x0000_i1029" DrawAspect="Content" ObjectID="_1645942007" r:id="rId13"/>
              </w:object>
            </w:r>
          </w:p>
        </w:tc>
        <w:tc>
          <w:tcPr>
            <w:tcW w:w="2000" w:type="dxa"/>
          </w:tcPr>
          <w:p w14:paraId="2DCFB77D" w14:textId="77777777" w:rsidR="00717016" w:rsidRDefault="00717016">
            <w:r w:rsidRPr="008B50E4">
              <w:rPr>
                <w:position w:val="-48"/>
              </w:rPr>
              <w:object w:dxaOrig="1560" w:dyaOrig="1140" w14:anchorId="1DC1E833">
                <v:shape id="_x0000_i1030" type="#_x0000_t75" style="width:78pt;height:57pt" o:ole="">
                  <v:imagedata r:id="rId14" o:title=""/>
                </v:shape>
                <o:OLEObject Type="Embed" ProgID="Equation.3" ShapeID="_x0000_i1030" DrawAspect="Content" ObjectID="_1645942008" r:id="rId15"/>
              </w:object>
            </w:r>
          </w:p>
          <w:p w14:paraId="14BF02C4" w14:textId="77777777" w:rsidR="00717016" w:rsidRDefault="00717016">
            <w:r w:rsidRPr="008B50E4">
              <w:rPr>
                <w:position w:val="-122"/>
              </w:rPr>
              <w:object w:dxaOrig="1700" w:dyaOrig="2659" w14:anchorId="32F5AD0B">
                <v:shape id="_x0000_i1031" type="#_x0000_t75" style="width:84.6pt;height:132.6pt" o:ole="">
                  <v:imagedata r:id="rId16" o:title=""/>
                </v:shape>
                <o:OLEObject Type="Embed" ProgID="Equation.3" ShapeID="_x0000_i1031" DrawAspect="Content" ObjectID="_1645942009" r:id="rId17"/>
              </w:object>
            </w:r>
          </w:p>
        </w:tc>
        <w:tc>
          <w:tcPr>
            <w:tcW w:w="5596" w:type="dxa"/>
            <w:gridSpan w:val="2"/>
          </w:tcPr>
          <w:p w14:paraId="7ED9D032" w14:textId="77777777" w:rsidR="00717016" w:rsidRDefault="00CF5887">
            <w:r w:rsidRPr="00CF5887">
              <w:rPr>
                <w:position w:val="-204"/>
              </w:rPr>
              <w:object w:dxaOrig="3720" w:dyaOrig="4300" w14:anchorId="15FC4189">
                <v:shape id="_x0000_i1032" type="#_x0000_t75" style="width:199.8pt;height:228.6pt" o:ole="">
                  <v:imagedata r:id="rId18" o:title=""/>
                </v:shape>
                <o:OLEObject Type="Embed" ProgID="Equation.3" ShapeID="_x0000_i1032" DrawAspect="Content" ObjectID="_1645942010" r:id="rId19"/>
              </w:object>
            </w:r>
          </w:p>
        </w:tc>
      </w:tr>
      <w:tr w:rsidR="00CF5887" w14:paraId="6EC5C466" w14:textId="77777777" w:rsidTr="001C7FD5">
        <w:tc>
          <w:tcPr>
            <w:tcW w:w="9652" w:type="dxa"/>
            <w:gridSpan w:val="4"/>
          </w:tcPr>
          <w:p w14:paraId="15B2286E" w14:textId="77777777" w:rsidR="00CF5887" w:rsidRDefault="00CF5887">
            <w:r w:rsidRPr="00CF5887">
              <w:rPr>
                <w:position w:val="-150"/>
              </w:rPr>
              <w:object w:dxaOrig="3780" w:dyaOrig="3120" w14:anchorId="096AE3A3">
                <v:shape id="_x0000_i1033" type="#_x0000_t75" style="width:189pt;height:156pt" o:ole="">
                  <v:imagedata r:id="rId20" o:title=""/>
                </v:shape>
                <o:OLEObject Type="Embed" ProgID="Equation.3" ShapeID="_x0000_i1033" DrawAspect="Content" ObjectID="_1645942011" r:id="rId21"/>
              </w:object>
            </w:r>
          </w:p>
        </w:tc>
      </w:tr>
    </w:tbl>
    <w:p w14:paraId="340C5EFD" w14:textId="77777777" w:rsidR="00F26D10" w:rsidRDefault="00F26D10" w:rsidP="00717016"/>
    <w:sectPr w:rsidR="00F26D10" w:rsidSect="00717016">
      <w:pgSz w:w="11907" w:h="16840" w:code="9"/>
      <w:pgMar w:top="567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10"/>
    <w:rsid w:val="004E7AD2"/>
    <w:rsid w:val="004F7773"/>
    <w:rsid w:val="005234BE"/>
    <w:rsid w:val="00717016"/>
    <w:rsid w:val="008B596D"/>
    <w:rsid w:val="0095460C"/>
    <w:rsid w:val="00BB4F06"/>
    <w:rsid w:val="00CF5887"/>
    <w:rsid w:val="00D603FB"/>
    <w:rsid w:val="00E937A9"/>
    <w:rsid w:val="00F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B8B9"/>
  <w15:docId w15:val="{629BC0A7-B946-4ECD-BDC9-62AC010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2</cp:revision>
  <dcterms:created xsi:type="dcterms:W3CDTF">2020-03-17T08:20:00Z</dcterms:created>
  <dcterms:modified xsi:type="dcterms:W3CDTF">2020-03-17T08:20:00Z</dcterms:modified>
</cp:coreProperties>
</file>